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62" w:rsidRPr="00413A9E" w:rsidRDefault="00E4770E" w:rsidP="00413A9E">
      <w:pPr>
        <w:pStyle w:val="Heading1"/>
        <w:rPr>
          <w:rFonts w:asciiTheme="minorHAnsi" w:hAnsiTheme="minorHAnsi" w:cstheme="minorHAnsi"/>
          <w:sz w:val="28"/>
        </w:rPr>
      </w:pPr>
      <w:r w:rsidRPr="00413A9E">
        <w:rPr>
          <w:rFonts w:asciiTheme="minorHAnsi" w:hAnsiTheme="minorHAnsi" w:cstheme="minorHAnsi"/>
          <w:sz w:val="28"/>
        </w:rPr>
        <w:t>Teacher</w:t>
      </w:r>
      <w:r w:rsidR="00D044BA" w:rsidRPr="00413A9E">
        <w:rPr>
          <w:rFonts w:asciiTheme="minorHAnsi" w:hAnsiTheme="minorHAnsi" w:cstheme="minorHAnsi"/>
          <w:sz w:val="28"/>
        </w:rPr>
        <w:t xml:space="preserve">: </w:t>
      </w:r>
      <w:r w:rsidR="00027773" w:rsidRPr="00413A9E">
        <w:rPr>
          <w:rFonts w:asciiTheme="minorHAnsi" w:hAnsiTheme="minorHAnsi" w:cstheme="minorHAnsi"/>
          <w:sz w:val="28"/>
        </w:rPr>
        <w:t>A Level Biology</w:t>
      </w:r>
    </w:p>
    <w:p w:rsidR="00E4770E" w:rsidRPr="00413A9E" w:rsidRDefault="00027773" w:rsidP="00413A9E">
      <w:pPr>
        <w:pStyle w:val="Heading3"/>
        <w:jc w:val="left"/>
        <w:rPr>
          <w:rFonts w:asciiTheme="minorHAnsi" w:hAnsiTheme="minorHAnsi" w:cstheme="minorHAnsi"/>
        </w:rPr>
      </w:pPr>
      <w:r w:rsidRPr="00413A9E">
        <w:rPr>
          <w:rFonts w:asciiTheme="minorHAnsi" w:hAnsiTheme="minorHAnsi" w:cstheme="minorHAnsi"/>
        </w:rPr>
        <w:t>Permanent Part Time 0.4 contract (14.8 hrs per week)</w:t>
      </w:r>
    </w:p>
    <w:p w:rsidR="00413A9E" w:rsidRPr="00413A9E" w:rsidRDefault="00413A9E" w:rsidP="00413A9E">
      <w:pPr>
        <w:pStyle w:val="Heading3"/>
        <w:jc w:val="left"/>
        <w:rPr>
          <w:rFonts w:asciiTheme="minorHAnsi" w:hAnsiTheme="minorHAnsi" w:cstheme="minorHAnsi"/>
        </w:rPr>
      </w:pPr>
      <w:r w:rsidRPr="00413A9E">
        <w:rPr>
          <w:rFonts w:asciiTheme="minorHAnsi" w:hAnsiTheme="minorHAnsi" w:cstheme="minorHAnsi"/>
        </w:rPr>
        <w:t>Dire</w:t>
      </w:r>
      <w:r>
        <w:rPr>
          <w:rFonts w:asciiTheme="minorHAnsi" w:hAnsiTheme="minorHAnsi" w:cstheme="minorHAnsi"/>
        </w:rPr>
        <w:t>c</w:t>
      </w:r>
      <w:r w:rsidRPr="00413A9E">
        <w:rPr>
          <w:rFonts w:asciiTheme="minorHAnsi" w:hAnsiTheme="minorHAnsi" w:cstheme="minorHAnsi"/>
        </w:rPr>
        <w:t>torate of Academic, Creative, Community, Digital and Professional Studies</w:t>
      </w:r>
    </w:p>
    <w:p w:rsidR="00413A9E" w:rsidRDefault="00413A9E" w:rsidP="00413A9E">
      <w:pPr>
        <w:pStyle w:val="Heading3"/>
        <w:jc w:val="left"/>
        <w:rPr>
          <w:rFonts w:asciiTheme="minorHAnsi" w:hAnsiTheme="minorHAnsi" w:cstheme="minorHAnsi"/>
        </w:rPr>
      </w:pPr>
      <w:r w:rsidRPr="00413A9E">
        <w:rPr>
          <w:rFonts w:asciiTheme="minorHAnsi" w:hAnsiTheme="minorHAnsi" w:cstheme="minorHAnsi"/>
        </w:rPr>
        <w:t>Ref:  21.20</w:t>
      </w:r>
    </w:p>
    <w:p w:rsidR="00413A9E" w:rsidRPr="00413A9E" w:rsidRDefault="00413A9E" w:rsidP="00413A9E">
      <w:pPr>
        <w:rPr>
          <w:lang w:eastAsia="en-US"/>
        </w:rPr>
      </w:pPr>
    </w:p>
    <w:p w:rsidR="00AE00DD" w:rsidRPr="00413A9E" w:rsidRDefault="00AE00DD" w:rsidP="00413A9E">
      <w:pPr>
        <w:pStyle w:val="Heading3"/>
        <w:jc w:val="left"/>
        <w:rPr>
          <w:rFonts w:asciiTheme="minorHAnsi" w:hAnsiTheme="minorHAnsi" w:cstheme="minorHAnsi"/>
        </w:rPr>
      </w:pPr>
      <w:r w:rsidRPr="00413A9E">
        <w:rPr>
          <w:rFonts w:asciiTheme="minorHAnsi" w:hAnsiTheme="minorHAnsi" w:cstheme="minorHAnsi"/>
        </w:rPr>
        <w:t>1. The Appointment</w:t>
      </w:r>
    </w:p>
    <w:p w:rsidR="003B084C" w:rsidRPr="004510CA" w:rsidRDefault="003B084C" w:rsidP="003B084C">
      <w:pPr>
        <w:jc w:val="both"/>
        <w:rPr>
          <w:rFonts w:ascii="Calibri" w:hAnsi="Calibri" w:cs="Calibri"/>
          <w:sz w:val="22"/>
          <w:szCs w:val="22"/>
        </w:rPr>
      </w:pPr>
    </w:p>
    <w:p w:rsidR="00D11905" w:rsidRPr="004F0BB1" w:rsidRDefault="006E3D33" w:rsidP="00413A9E">
      <w:pPr>
        <w:rPr>
          <w:rFonts w:ascii="Calibri" w:hAnsi="Calibri" w:cs="Calibri"/>
          <w:sz w:val="22"/>
        </w:rPr>
      </w:pPr>
      <w:r w:rsidRPr="00D6779A">
        <w:rPr>
          <w:rFonts w:ascii="Calibri" w:hAnsi="Calibri" w:cs="Calibri"/>
          <w:sz w:val="22"/>
        </w:rPr>
        <w:t>T</w:t>
      </w:r>
      <w:r w:rsidR="00E4770E">
        <w:rPr>
          <w:rFonts w:ascii="Calibri" w:hAnsi="Calibri" w:cs="Calibri"/>
          <w:sz w:val="22"/>
        </w:rPr>
        <w:t>his is a great opportunity for</w:t>
      </w:r>
      <w:r w:rsidRPr="00D6779A">
        <w:rPr>
          <w:rFonts w:ascii="Calibri" w:hAnsi="Calibri" w:cs="Calibri"/>
          <w:sz w:val="22"/>
        </w:rPr>
        <w:t xml:space="preserve"> dynamic, professional individual qua</w:t>
      </w:r>
      <w:r w:rsidR="009D489E">
        <w:rPr>
          <w:rFonts w:ascii="Calibri" w:hAnsi="Calibri" w:cs="Calibri"/>
          <w:sz w:val="22"/>
        </w:rPr>
        <w:t xml:space="preserve">lified </w:t>
      </w:r>
      <w:r w:rsidR="00534E53">
        <w:rPr>
          <w:rFonts w:ascii="Calibri" w:hAnsi="Calibri" w:cs="Calibri"/>
          <w:sz w:val="22"/>
        </w:rPr>
        <w:t xml:space="preserve">in </w:t>
      </w:r>
      <w:r w:rsidR="009D489E">
        <w:rPr>
          <w:rFonts w:ascii="Calibri" w:hAnsi="Calibri" w:cs="Calibri"/>
          <w:sz w:val="22"/>
        </w:rPr>
        <w:t>an appropriate discipline</w:t>
      </w:r>
      <w:r w:rsidRPr="00D6779A">
        <w:rPr>
          <w:rFonts w:ascii="Calibri" w:hAnsi="Calibri" w:cs="Calibri"/>
          <w:sz w:val="22"/>
        </w:rPr>
        <w:t xml:space="preserve"> to join a forward thinking College to </w:t>
      </w:r>
      <w:r w:rsidR="009D489E">
        <w:rPr>
          <w:rFonts w:ascii="Calibri" w:hAnsi="Calibri" w:cs="Calibri"/>
          <w:sz w:val="22"/>
        </w:rPr>
        <w:t xml:space="preserve">develop and </w:t>
      </w:r>
      <w:r w:rsidRPr="00D6779A">
        <w:rPr>
          <w:rFonts w:ascii="Calibri" w:hAnsi="Calibri" w:cs="Calibri"/>
          <w:sz w:val="22"/>
        </w:rPr>
        <w:t>teach</w:t>
      </w:r>
      <w:r w:rsidR="009D489E">
        <w:rPr>
          <w:rFonts w:ascii="Calibri" w:hAnsi="Calibri" w:cs="Calibri"/>
          <w:sz w:val="22"/>
        </w:rPr>
        <w:t xml:space="preserve"> </w:t>
      </w:r>
      <w:r w:rsidR="00E4770E">
        <w:rPr>
          <w:rFonts w:ascii="Calibri" w:hAnsi="Calibri" w:cs="Calibri"/>
          <w:sz w:val="22"/>
        </w:rPr>
        <w:t xml:space="preserve">our </w:t>
      </w:r>
      <w:r w:rsidR="000457CC">
        <w:rPr>
          <w:rFonts w:ascii="Calibri" w:hAnsi="Calibri" w:cs="Calibri"/>
          <w:sz w:val="22"/>
        </w:rPr>
        <w:t xml:space="preserve">A Level </w:t>
      </w:r>
      <w:r w:rsidR="00027773">
        <w:rPr>
          <w:rFonts w:ascii="Calibri" w:hAnsi="Calibri" w:cs="Calibri"/>
          <w:sz w:val="22"/>
        </w:rPr>
        <w:t xml:space="preserve">Biology </w:t>
      </w:r>
      <w:r w:rsidR="00E4770E">
        <w:rPr>
          <w:rFonts w:ascii="Calibri" w:hAnsi="Calibri" w:cs="Calibri"/>
          <w:sz w:val="22"/>
        </w:rPr>
        <w:t>provision.</w:t>
      </w:r>
      <w:r w:rsidR="001C5307">
        <w:rPr>
          <w:rFonts w:ascii="Calibri" w:hAnsi="Calibri" w:cs="Calibri"/>
          <w:sz w:val="22"/>
        </w:rPr>
        <w:t xml:space="preserve"> </w:t>
      </w:r>
    </w:p>
    <w:p w:rsidR="00D11905" w:rsidRPr="002850BA" w:rsidRDefault="00D11905" w:rsidP="00413A9E">
      <w:pPr>
        <w:rPr>
          <w:rFonts w:ascii="Arial" w:hAnsi="Arial" w:cs="Arial"/>
          <w:sz w:val="22"/>
          <w:szCs w:val="22"/>
        </w:rPr>
      </w:pPr>
    </w:p>
    <w:p w:rsidR="00D11905" w:rsidRPr="0014755E" w:rsidRDefault="00D11905" w:rsidP="00413A9E">
      <w:pPr>
        <w:rPr>
          <w:rFonts w:ascii="Calibri" w:hAnsi="Calibri" w:cs="Arial"/>
          <w:sz w:val="22"/>
          <w:szCs w:val="22"/>
        </w:rPr>
      </w:pPr>
      <w:r w:rsidRPr="0014755E">
        <w:rPr>
          <w:rFonts w:ascii="Calibri" w:hAnsi="Calibri" w:cs="Arial"/>
          <w:sz w:val="22"/>
          <w:szCs w:val="22"/>
        </w:rPr>
        <w:t>It is essential you are qualified t</w:t>
      </w:r>
      <w:r w:rsidR="00925BB2">
        <w:rPr>
          <w:rFonts w:ascii="Calibri" w:hAnsi="Calibri" w:cs="Arial"/>
          <w:sz w:val="22"/>
          <w:szCs w:val="22"/>
        </w:rPr>
        <w:t xml:space="preserve">o minimum of degree level in </w:t>
      </w:r>
      <w:r w:rsidR="00027773">
        <w:rPr>
          <w:rFonts w:ascii="Calibri" w:hAnsi="Calibri" w:cs="Arial"/>
          <w:sz w:val="22"/>
          <w:szCs w:val="22"/>
        </w:rPr>
        <w:t xml:space="preserve">Biology </w:t>
      </w:r>
      <w:r w:rsidRPr="0014755E">
        <w:rPr>
          <w:rFonts w:ascii="Calibri" w:hAnsi="Calibri" w:cs="Arial"/>
          <w:sz w:val="22"/>
          <w:szCs w:val="22"/>
        </w:rPr>
        <w:t>and poss</w:t>
      </w:r>
      <w:r w:rsidR="00440764">
        <w:rPr>
          <w:rFonts w:ascii="Calibri" w:hAnsi="Calibri" w:cs="Arial"/>
          <w:sz w:val="22"/>
          <w:szCs w:val="22"/>
        </w:rPr>
        <w:t xml:space="preserve">ess a teaching qualification.  </w:t>
      </w:r>
      <w:r w:rsidRPr="0014755E">
        <w:rPr>
          <w:rFonts w:ascii="Calibri" w:hAnsi="Calibri" w:cs="Arial"/>
          <w:sz w:val="22"/>
          <w:szCs w:val="22"/>
        </w:rPr>
        <w:t xml:space="preserve">Candidates should have experience of successfully delivering </w:t>
      </w:r>
      <w:r w:rsidR="000457CC">
        <w:rPr>
          <w:rFonts w:ascii="Calibri" w:hAnsi="Calibri" w:cs="Arial"/>
          <w:sz w:val="22"/>
          <w:szCs w:val="22"/>
        </w:rPr>
        <w:t xml:space="preserve">in post 16 education, ideally </w:t>
      </w:r>
      <w:r w:rsidRPr="0014755E">
        <w:rPr>
          <w:rFonts w:ascii="Calibri" w:hAnsi="Calibri" w:cs="Arial"/>
          <w:sz w:val="22"/>
          <w:szCs w:val="22"/>
        </w:rPr>
        <w:t>A</w:t>
      </w:r>
      <w:r w:rsidR="001F1502">
        <w:rPr>
          <w:rFonts w:ascii="Calibri" w:hAnsi="Calibri" w:cs="Arial"/>
          <w:sz w:val="22"/>
          <w:szCs w:val="22"/>
        </w:rPr>
        <w:t>-</w:t>
      </w:r>
      <w:r w:rsidRPr="0014755E">
        <w:rPr>
          <w:rFonts w:ascii="Calibri" w:hAnsi="Calibri" w:cs="Arial"/>
          <w:sz w:val="22"/>
          <w:szCs w:val="22"/>
        </w:rPr>
        <w:t>level</w:t>
      </w:r>
      <w:r w:rsidR="001F1502">
        <w:rPr>
          <w:rFonts w:ascii="Calibri" w:hAnsi="Calibri" w:cs="Arial"/>
          <w:sz w:val="22"/>
          <w:szCs w:val="22"/>
        </w:rPr>
        <w:t>,</w:t>
      </w:r>
      <w:r w:rsidRPr="0014755E">
        <w:rPr>
          <w:rFonts w:ascii="Calibri" w:hAnsi="Calibri" w:cs="Arial"/>
          <w:sz w:val="22"/>
          <w:szCs w:val="22"/>
        </w:rPr>
        <w:t xml:space="preserve"> </w:t>
      </w:r>
      <w:r w:rsidR="00E45905">
        <w:rPr>
          <w:rFonts w:ascii="Calibri" w:hAnsi="Calibri" w:cs="Arial"/>
          <w:sz w:val="22"/>
          <w:szCs w:val="22"/>
        </w:rPr>
        <w:t>wit</w:t>
      </w:r>
      <w:r w:rsidRPr="0014755E">
        <w:rPr>
          <w:rFonts w:ascii="Calibri" w:hAnsi="Calibri" w:cs="Arial"/>
          <w:sz w:val="22"/>
          <w:szCs w:val="22"/>
        </w:rPr>
        <w:t>hin a college or school environment</w:t>
      </w:r>
      <w:r w:rsidR="00C15A8F">
        <w:rPr>
          <w:rFonts w:ascii="Calibri" w:hAnsi="Calibri" w:cs="Arial"/>
          <w:sz w:val="22"/>
          <w:szCs w:val="22"/>
        </w:rPr>
        <w:t xml:space="preserve"> would be considered.</w:t>
      </w:r>
      <w:r w:rsidRPr="0014755E">
        <w:rPr>
          <w:rFonts w:ascii="Calibri" w:hAnsi="Calibri" w:cs="Arial"/>
          <w:sz w:val="22"/>
          <w:szCs w:val="22"/>
        </w:rPr>
        <w:t xml:space="preserve"> </w:t>
      </w:r>
    </w:p>
    <w:p w:rsidR="00D11905" w:rsidRPr="0014755E" w:rsidRDefault="00D11905" w:rsidP="00413A9E">
      <w:pPr>
        <w:rPr>
          <w:rFonts w:ascii="Calibri" w:hAnsi="Calibri" w:cs="Arial"/>
          <w:sz w:val="22"/>
          <w:szCs w:val="22"/>
        </w:rPr>
      </w:pPr>
    </w:p>
    <w:p w:rsidR="00D11905" w:rsidRPr="0014755E" w:rsidRDefault="00D11905" w:rsidP="00413A9E">
      <w:pPr>
        <w:rPr>
          <w:rFonts w:ascii="Calibri" w:hAnsi="Calibri" w:cs="Arial"/>
          <w:sz w:val="22"/>
          <w:szCs w:val="22"/>
        </w:rPr>
      </w:pPr>
      <w:r w:rsidRPr="0014755E">
        <w:rPr>
          <w:rFonts w:ascii="Calibri" w:hAnsi="Calibri" w:cs="Arial"/>
          <w:sz w:val="22"/>
          <w:szCs w:val="22"/>
        </w:rPr>
        <w:t xml:space="preserve">It is essential that you have the ability to build positive relationships, displaying excellent communication, organisational skills and administrative skills demonstrating a flexible and professional attitude. </w:t>
      </w:r>
    </w:p>
    <w:p w:rsidR="00D11905" w:rsidRPr="002850BA" w:rsidRDefault="00D11905" w:rsidP="00413A9E">
      <w:pPr>
        <w:rPr>
          <w:rFonts w:ascii="Arial" w:hAnsi="Arial" w:cs="Arial"/>
          <w:sz w:val="22"/>
          <w:szCs w:val="22"/>
        </w:rPr>
      </w:pPr>
    </w:p>
    <w:p w:rsidR="006E3D33" w:rsidRDefault="006E3D33" w:rsidP="00413A9E">
      <w:pPr>
        <w:rPr>
          <w:rFonts w:ascii="Calibri" w:hAnsi="Calibri" w:cs="Calibri"/>
          <w:sz w:val="22"/>
        </w:rPr>
      </w:pPr>
      <w:r w:rsidRPr="00D6779A">
        <w:rPr>
          <w:rFonts w:ascii="Calibri" w:hAnsi="Calibri" w:cs="Calibri"/>
          <w:sz w:val="22"/>
        </w:rPr>
        <w:t xml:space="preserve">You will be a highly self motivated, energetic and driven individual, encompassing a strong sense </w:t>
      </w:r>
      <w:r w:rsidR="00282E56">
        <w:rPr>
          <w:rFonts w:ascii="Calibri" w:hAnsi="Calibri" w:cs="Calibri"/>
          <w:sz w:val="22"/>
        </w:rPr>
        <w:t>of autonomy.  You will possess excellent</w:t>
      </w:r>
      <w:r w:rsidRPr="00D6779A">
        <w:rPr>
          <w:rFonts w:ascii="Calibri" w:hAnsi="Calibri" w:cs="Calibri"/>
          <w:sz w:val="22"/>
        </w:rPr>
        <w:t xml:space="preserve"> presentation and communication skills and be able to demonstrate achievement of targets.</w:t>
      </w:r>
    </w:p>
    <w:p w:rsidR="006E3D33" w:rsidRPr="00D6779A" w:rsidRDefault="006E3D33" w:rsidP="00413A9E">
      <w:pPr>
        <w:ind w:right="-1"/>
        <w:rPr>
          <w:rFonts w:ascii="Calibri" w:hAnsi="Calibri" w:cs="Calibri"/>
          <w:sz w:val="22"/>
          <w:szCs w:val="22"/>
        </w:rPr>
      </w:pPr>
    </w:p>
    <w:p w:rsidR="00D044BA" w:rsidRDefault="002F6319" w:rsidP="00413A9E">
      <w:pPr>
        <w:rPr>
          <w:rFonts w:ascii="Calibri" w:hAnsi="Calibri" w:cs="Calibri"/>
          <w:sz w:val="22"/>
          <w:szCs w:val="22"/>
        </w:rPr>
      </w:pPr>
      <w:r w:rsidRPr="002F6319">
        <w:rPr>
          <w:rFonts w:ascii="Calibri" w:hAnsi="Calibri" w:cs="Calibri"/>
          <w:sz w:val="22"/>
          <w:szCs w:val="22"/>
        </w:rPr>
        <w:t xml:space="preserve">The role will require you to embed the college’s values; </w:t>
      </w:r>
      <w:r w:rsidRPr="002F6319">
        <w:rPr>
          <w:rFonts w:ascii="Calibri" w:hAnsi="Calibri" w:cs="Calibri"/>
          <w:b/>
          <w:sz w:val="22"/>
          <w:szCs w:val="22"/>
        </w:rPr>
        <w:t>Respect, Integrity, Collaboration, High Expectations, Responsibility</w:t>
      </w:r>
      <w:r w:rsidRPr="002F6319">
        <w:rPr>
          <w:rFonts w:ascii="Calibri" w:hAnsi="Calibri" w:cs="Calibri"/>
          <w:sz w:val="22"/>
          <w:szCs w:val="22"/>
        </w:rPr>
        <w:t>.</w:t>
      </w:r>
    </w:p>
    <w:p w:rsidR="00440764" w:rsidRDefault="00440764" w:rsidP="003B084C">
      <w:pPr>
        <w:jc w:val="both"/>
        <w:rPr>
          <w:rFonts w:ascii="Calibri" w:hAnsi="Calibri" w:cs="Calibri"/>
          <w:sz w:val="22"/>
          <w:szCs w:val="22"/>
        </w:rPr>
      </w:pPr>
    </w:p>
    <w:p w:rsidR="00AE00DD" w:rsidRPr="00413A9E" w:rsidRDefault="00AE00DD" w:rsidP="00413A9E">
      <w:pPr>
        <w:pStyle w:val="Heading3"/>
        <w:jc w:val="left"/>
        <w:rPr>
          <w:rFonts w:asciiTheme="minorHAnsi" w:hAnsiTheme="minorHAnsi" w:cstheme="minorHAnsi"/>
        </w:rPr>
      </w:pPr>
      <w:r w:rsidRPr="00413A9E">
        <w:rPr>
          <w:rFonts w:asciiTheme="minorHAnsi" w:hAnsiTheme="minorHAnsi" w:cstheme="minorHAnsi"/>
        </w:rPr>
        <w:t>2. The Post</w:t>
      </w:r>
    </w:p>
    <w:p w:rsidR="00AE00DD" w:rsidRPr="004510CA" w:rsidRDefault="00AE00DD" w:rsidP="00AE00DD">
      <w:pPr>
        <w:rPr>
          <w:rFonts w:ascii="Calibri" w:hAnsi="Calibri" w:cs="Calibri"/>
          <w:b/>
          <w:sz w:val="22"/>
          <w:szCs w:val="22"/>
        </w:rPr>
      </w:pPr>
    </w:p>
    <w:p w:rsidR="00AE00DD" w:rsidRPr="004510CA" w:rsidRDefault="00AE00DD" w:rsidP="000457CC">
      <w:pPr>
        <w:numPr>
          <w:ilvl w:val="1"/>
          <w:numId w:val="6"/>
        </w:numPr>
        <w:rPr>
          <w:rFonts w:ascii="Calibri" w:hAnsi="Calibri" w:cs="Calibri"/>
          <w:b/>
          <w:sz w:val="22"/>
          <w:szCs w:val="22"/>
        </w:rPr>
      </w:pPr>
      <w:r w:rsidRPr="004510CA">
        <w:rPr>
          <w:rFonts w:ascii="Calibri" w:hAnsi="Calibri" w:cs="Calibri"/>
          <w:b/>
          <w:sz w:val="22"/>
          <w:szCs w:val="22"/>
        </w:rPr>
        <w:t>Main Duties and Responsibilities</w:t>
      </w:r>
    </w:p>
    <w:p w:rsidR="00271229" w:rsidRPr="004510CA" w:rsidRDefault="00271229" w:rsidP="000457CC">
      <w:pPr>
        <w:pStyle w:val="NormalWeb1"/>
        <w:spacing w:before="0" w:beforeAutospacing="0" w:after="0" w:afterAutospacing="0"/>
        <w:rPr>
          <w:rFonts w:ascii="Calibri" w:hAnsi="Calibri" w:cs="Calibri"/>
          <w:color w:val="auto"/>
          <w:sz w:val="22"/>
        </w:rPr>
      </w:pPr>
    </w:p>
    <w:p w:rsidR="0062619A" w:rsidRDefault="00EF78A8" w:rsidP="001F1502">
      <w:pPr>
        <w:pStyle w:val="BodyTextIndent2"/>
        <w:numPr>
          <w:ilvl w:val="0"/>
          <w:numId w:val="12"/>
        </w:numPr>
        <w:spacing w:after="0" w:line="240" w:lineRule="auto"/>
        <w:rPr>
          <w:rFonts w:ascii="Calibri" w:hAnsi="Calibri" w:cs="Arial"/>
          <w:sz w:val="22"/>
          <w:szCs w:val="22"/>
        </w:rPr>
      </w:pPr>
      <w:r w:rsidRPr="0014755E">
        <w:rPr>
          <w:rFonts w:ascii="Calibri" w:hAnsi="Calibri" w:cs="Arial"/>
          <w:sz w:val="22"/>
          <w:szCs w:val="22"/>
        </w:rPr>
        <w:t xml:space="preserve">To lead on the planning, delivery and formative assessment for A Level </w:t>
      </w:r>
      <w:r w:rsidR="002258C6">
        <w:rPr>
          <w:rFonts w:ascii="Calibri" w:hAnsi="Calibri" w:cs="Arial"/>
          <w:sz w:val="22"/>
          <w:szCs w:val="22"/>
        </w:rPr>
        <w:t>programme</w:t>
      </w:r>
      <w:r w:rsidR="00925BB2">
        <w:rPr>
          <w:rFonts w:ascii="Calibri" w:hAnsi="Calibri" w:cs="Arial"/>
          <w:sz w:val="22"/>
          <w:szCs w:val="22"/>
        </w:rPr>
        <w:t>s</w:t>
      </w:r>
      <w:r w:rsidR="002258C6">
        <w:rPr>
          <w:rFonts w:ascii="Calibri" w:hAnsi="Calibri" w:cs="Arial"/>
          <w:sz w:val="22"/>
          <w:szCs w:val="22"/>
        </w:rPr>
        <w:t xml:space="preserve"> </w:t>
      </w:r>
      <w:r w:rsidR="000457CC">
        <w:rPr>
          <w:rFonts w:ascii="Calibri" w:hAnsi="Calibri" w:cs="Arial"/>
          <w:sz w:val="22"/>
          <w:szCs w:val="22"/>
        </w:rPr>
        <w:t>in line with the awarding b</w:t>
      </w:r>
      <w:r w:rsidRPr="0014755E">
        <w:rPr>
          <w:rFonts w:ascii="Calibri" w:hAnsi="Calibri" w:cs="Arial"/>
          <w:sz w:val="22"/>
          <w:szCs w:val="22"/>
        </w:rPr>
        <w:t>ody requirements and the College Learning Framework.</w:t>
      </w:r>
    </w:p>
    <w:p w:rsidR="001F1502" w:rsidRPr="0062619A" w:rsidRDefault="001F1502" w:rsidP="001F1502">
      <w:pPr>
        <w:pStyle w:val="BodyTextIndent2"/>
        <w:spacing w:after="0" w:line="240" w:lineRule="auto"/>
        <w:ind w:left="720"/>
        <w:rPr>
          <w:rFonts w:ascii="Calibri" w:hAnsi="Calibri" w:cs="Arial"/>
          <w:sz w:val="22"/>
          <w:szCs w:val="22"/>
        </w:rPr>
      </w:pPr>
    </w:p>
    <w:p w:rsidR="0062619A" w:rsidRDefault="00EF78A8" w:rsidP="001F1502">
      <w:pPr>
        <w:pStyle w:val="BodyTextIndent2"/>
        <w:numPr>
          <w:ilvl w:val="0"/>
          <w:numId w:val="12"/>
        </w:numPr>
        <w:spacing w:after="0" w:line="240" w:lineRule="auto"/>
        <w:rPr>
          <w:rFonts w:ascii="Calibri" w:hAnsi="Calibri" w:cs="Arial"/>
          <w:sz w:val="22"/>
          <w:szCs w:val="22"/>
        </w:rPr>
      </w:pPr>
      <w:r w:rsidRPr="0014755E">
        <w:rPr>
          <w:rFonts w:ascii="Calibri" w:hAnsi="Calibri" w:cs="Arial"/>
          <w:sz w:val="22"/>
          <w:szCs w:val="22"/>
        </w:rPr>
        <w:t xml:space="preserve">To develop and deliver best practice in learning, </w:t>
      </w:r>
      <w:r w:rsidR="00434F59">
        <w:rPr>
          <w:rFonts w:ascii="Calibri" w:hAnsi="Calibri" w:cs="Arial"/>
          <w:sz w:val="22"/>
          <w:szCs w:val="22"/>
        </w:rPr>
        <w:t xml:space="preserve">teaching and assessment </w:t>
      </w:r>
      <w:r w:rsidR="000457CC">
        <w:rPr>
          <w:rFonts w:ascii="Calibri" w:hAnsi="Calibri" w:cs="Arial"/>
          <w:sz w:val="22"/>
          <w:szCs w:val="22"/>
        </w:rPr>
        <w:t>ensuring standardisation</w:t>
      </w:r>
      <w:r w:rsidR="00434F59">
        <w:rPr>
          <w:rFonts w:ascii="Calibri" w:hAnsi="Calibri" w:cs="Arial"/>
          <w:sz w:val="22"/>
          <w:szCs w:val="22"/>
        </w:rPr>
        <w:t xml:space="preserve"> </w:t>
      </w:r>
      <w:r w:rsidRPr="00434F59">
        <w:rPr>
          <w:rFonts w:ascii="Calibri" w:hAnsi="Calibri" w:cs="Arial"/>
          <w:sz w:val="22"/>
          <w:szCs w:val="22"/>
        </w:rPr>
        <w:t>and continuity. To design, develop an</w:t>
      </w:r>
      <w:r w:rsidR="00434F59">
        <w:rPr>
          <w:rFonts w:ascii="Calibri" w:hAnsi="Calibri" w:cs="Arial"/>
          <w:sz w:val="22"/>
          <w:szCs w:val="22"/>
        </w:rPr>
        <w:t xml:space="preserve">d monitor resources for student </w:t>
      </w:r>
      <w:r w:rsidRPr="00434F59">
        <w:rPr>
          <w:rFonts w:ascii="Calibri" w:hAnsi="Calibri" w:cs="Arial"/>
          <w:sz w:val="22"/>
          <w:szCs w:val="22"/>
        </w:rPr>
        <w:t>use.</w:t>
      </w:r>
    </w:p>
    <w:p w:rsidR="001F1502" w:rsidRPr="0062619A" w:rsidRDefault="001F1502" w:rsidP="001F1502">
      <w:pPr>
        <w:pStyle w:val="BodyTextIndent2"/>
        <w:spacing w:after="0" w:line="240" w:lineRule="auto"/>
        <w:ind w:left="0"/>
        <w:rPr>
          <w:rFonts w:ascii="Calibri" w:hAnsi="Calibri" w:cs="Arial"/>
          <w:sz w:val="22"/>
          <w:szCs w:val="22"/>
        </w:rPr>
      </w:pPr>
    </w:p>
    <w:p w:rsidR="00EF78A8" w:rsidRPr="0014755E" w:rsidRDefault="006E3D33" w:rsidP="001F1502">
      <w:pPr>
        <w:pStyle w:val="BodyTextIndent2"/>
        <w:numPr>
          <w:ilvl w:val="0"/>
          <w:numId w:val="12"/>
        </w:numPr>
        <w:spacing w:after="240" w:line="240" w:lineRule="auto"/>
        <w:rPr>
          <w:rFonts w:ascii="Calibri" w:hAnsi="Calibri" w:cs="Calibri"/>
          <w:sz w:val="22"/>
          <w:szCs w:val="22"/>
        </w:rPr>
      </w:pPr>
      <w:r w:rsidRPr="0014755E">
        <w:rPr>
          <w:rFonts w:ascii="Calibri" w:hAnsi="Calibri" w:cs="Calibri"/>
          <w:sz w:val="22"/>
          <w:szCs w:val="22"/>
        </w:rPr>
        <w:t>To assess learners according to established guidelines</w:t>
      </w:r>
      <w:r w:rsidR="00EF78A8" w:rsidRPr="0014755E">
        <w:rPr>
          <w:rFonts w:ascii="Calibri" w:hAnsi="Calibri" w:cs="Calibri"/>
          <w:sz w:val="22"/>
          <w:szCs w:val="22"/>
        </w:rPr>
        <w:t xml:space="preserve"> and prepare them thoroughly for external assessment</w:t>
      </w:r>
      <w:r w:rsidRPr="0014755E">
        <w:rPr>
          <w:rFonts w:ascii="Calibri" w:hAnsi="Calibri" w:cs="Calibri"/>
          <w:sz w:val="22"/>
          <w:szCs w:val="22"/>
        </w:rPr>
        <w:t>.</w:t>
      </w:r>
    </w:p>
    <w:p w:rsidR="00712A6B" w:rsidRPr="0014755E" w:rsidRDefault="00EF78A8" w:rsidP="001F1502">
      <w:pPr>
        <w:pStyle w:val="BodyTextIndent2"/>
        <w:numPr>
          <w:ilvl w:val="0"/>
          <w:numId w:val="12"/>
        </w:numPr>
        <w:spacing w:after="240" w:line="240" w:lineRule="auto"/>
        <w:rPr>
          <w:rFonts w:ascii="Calibri" w:hAnsi="Calibri" w:cs="Calibri"/>
          <w:sz w:val="22"/>
          <w:szCs w:val="22"/>
        </w:rPr>
      </w:pPr>
      <w:r w:rsidRPr="0014755E">
        <w:rPr>
          <w:rFonts w:ascii="Calibri" w:hAnsi="Calibri" w:cs="Calibri"/>
          <w:sz w:val="22"/>
          <w:szCs w:val="22"/>
        </w:rPr>
        <w:t xml:space="preserve">To be proactive in identifying </w:t>
      </w:r>
      <w:r w:rsidR="00712A6B" w:rsidRPr="0014755E">
        <w:rPr>
          <w:rFonts w:ascii="Calibri" w:hAnsi="Calibri" w:cs="Calibri"/>
          <w:sz w:val="22"/>
          <w:szCs w:val="22"/>
        </w:rPr>
        <w:t>strategies</w:t>
      </w:r>
      <w:r w:rsidRPr="0014755E">
        <w:rPr>
          <w:rFonts w:ascii="Calibri" w:hAnsi="Calibri" w:cs="Calibri"/>
          <w:sz w:val="22"/>
          <w:szCs w:val="22"/>
        </w:rPr>
        <w:t xml:space="preserve"> to improve student performance and success rates </w:t>
      </w:r>
      <w:r w:rsidR="00712A6B" w:rsidRPr="0014755E">
        <w:rPr>
          <w:rFonts w:ascii="Calibri" w:hAnsi="Calibri" w:cs="Calibri"/>
          <w:sz w:val="22"/>
          <w:szCs w:val="22"/>
        </w:rPr>
        <w:t>whilst enhancing the learning experience.</w:t>
      </w:r>
    </w:p>
    <w:p w:rsidR="00EF78A8" w:rsidRPr="0014755E" w:rsidRDefault="00712A6B" w:rsidP="001F1502">
      <w:pPr>
        <w:pStyle w:val="BodyTextIndent2"/>
        <w:numPr>
          <w:ilvl w:val="0"/>
          <w:numId w:val="12"/>
        </w:numPr>
        <w:spacing w:after="240" w:line="240" w:lineRule="auto"/>
        <w:rPr>
          <w:rFonts w:ascii="Calibri" w:hAnsi="Calibri" w:cs="Calibri"/>
          <w:sz w:val="22"/>
          <w:szCs w:val="22"/>
        </w:rPr>
      </w:pPr>
      <w:r w:rsidRPr="0014755E">
        <w:rPr>
          <w:rFonts w:ascii="Calibri" w:hAnsi="Calibri" w:cs="Calibri"/>
          <w:sz w:val="22"/>
          <w:szCs w:val="22"/>
        </w:rPr>
        <w:t>To complete documentation, appropriate records of student performance and administration associated with the role and responsibilities</w:t>
      </w:r>
      <w:r w:rsidR="00EF78A8" w:rsidRPr="0014755E">
        <w:rPr>
          <w:rFonts w:ascii="Calibri" w:hAnsi="Calibri" w:cs="Calibri"/>
          <w:sz w:val="22"/>
          <w:szCs w:val="22"/>
        </w:rPr>
        <w:t xml:space="preserve"> </w:t>
      </w:r>
    </w:p>
    <w:p w:rsidR="00127758" w:rsidRPr="0014755E" w:rsidRDefault="00127758" w:rsidP="000457CC">
      <w:pPr>
        <w:pStyle w:val="BodyTextIndent2"/>
        <w:numPr>
          <w:ilvl w:val="0"/>
          <w:numId w:val="12"/>
        </w:numPr>
        <w:spacing w:after="240" w:line="240" w:lineRule="auto"/>
        <w:rPr>
          <w:rFonts w:ascii="Calibri" w:hAnsi="Calibri" w:cs="Calibri"/>
          <w:sz w:val="22"/>
          <w:szCs w:val="22"/>
        </w:rPr>
      </w:pPr>
      <w:r w:rsidRPr="0014755E">
        <w:rPr>
          <w:rFonts w:ascii="Calibri" w:hAnsi="Calibri" w:cs="Calibri"/>
          <w:sz w:val="22"/>
          <w:szCs w:val="22"/>
        </w:rPr>
        <w:t xml:space="preserve">Provide accurate current feedback on progress and outcomes to managers and students. </w:t>
      </w:r>
    </w:p>
    <w:p w:rsidR="00127758" w:rsidRPr="00D6779A" w:rsidRDefault="00127758" w:rsidP="000457CC">
      <w:pPr>
        <w:pStyle w:val="BodyTextIndent2"/>
        <w:numPr>
          <w:ilvl w:val="0"/>
          <w:numId w:val="12"/>
        </w:numPr>
        <w:spacing w:after="240" w:line="240" w:lineRule="auto"/>
        <w:rPr>
          <w:rFonts w:ascii="Calibri" w:hAnsi="Calibri" w:cs="Calibri"/>
          <w:sz w:val="22"/>
          <w:szCs w:val="22"/>
        </w:rPr>
      </w:pPr>
      <w:r w:rsidRPr="0014755E">
        <w:rPr>
          <w:rFonts w:ascii="Calibri" w:hAnsi="Calibri" w:cs="Calibri"/>
          <w:sz w:val="22"/>
          <w:szCs w:val="22"/>
        </w:rPr>
        <w:t>To monitor and manage student attendance and</w:t>
      </w:r>
      <w:r>
        <w:rPr>
          <w:rFonts w:ascii="Calibri" w:hAnsi="Calibri" w:cs="Calibri"/>
          <w:sz w:val="22"/>
          <w:szCs w:val="22"/>
        </w:rPr>
        <w:t xml:space="preserve"> maintain app</w:t>
      </w:r>
      <w:r w:rsidR="00EF78A8">
        <w:rPr>
          <w:rFonts w:ascii="Calibri" w:hAnsi="Calibri" w:cs="Calibri"/>
          <w:sz w:val="22"/>
          <w:szCs w:val="22"/>
        </w:rPr>
        <w:t>ropriate standards of behaviour, following college procedures for any unacceptable behaviour.</w:t>
      </w:r>
    </w:p>
    <w:p w:rsidR="006E3D33" w:rsidRPr="00D6779A" w:rsidRDefault="006E3D33" w:rsidP="000457CC">
      <w:pPr>
        <w:pStyle w:val="BodyTextIndent2"/>
        <w:numPr>
          <w:ilvl w:val="0"/>
          <w:numId w:val="12"/>
        </w:numPr>
        <w:spacing w:after="240" w:line="240" w:lineRule="auto"/>
        <w:rPr>
          <w:rFonts w:ascii="Calibri" w:hAnsi="Calibri" w:cs="Calibri"/>
          <w:sz w:val="22"/>
          <w:szCs w:val="22"/>
        </w:rPr>
      </w:pPr>
      <w:r w:rsidRPr="00D6779A">
        <w:rPr>
          <w:rFonts w:ascii="Calibri" w:hAnsi="Calibri" w:cs="Calibri"/>
          <w:sz w:val="22"/>
          <w:szCs w:val="22"/>
        </w:rPr>
        <w:lastRenderedPageBreak/>
        <w:t>To keep up-to-date with curriculum initiatives, development of standards and general developmental and professional issues relating to the delivery of learning in your area.</w:t>
      </w:r>
    </w:p>
    <w:p w:rsidR="006E3D33" w:rsidRPr="00D6779A" w:rsidRDefault="006E3D33" w:rsidP="000457CC">
      <w:pPr>
        <w:pStyle w:val="BodyTextIndent2"/>
        <w:numPr>
          <w:ilvl w:val="0"/>
          <w:numId w:val="12"/>
        </w:numPr>
        <w:spacing w:after="240" w:line="240" w:lineRule="auto"/>
        <w:rPr>
          <w:rFonts w:ascii="Calibri" w:hAnsi="Calibri" w:cs="Calibri"/>
          <w:sz w:val="22"/>
          <w:szCs w:val="22"/>
        </w:rPr>
      </w:pPr>
      <w:r w:rsidRPr="00D6779A">
        <w:rPr>
          <w:rFonts w:ascii="Calibri" w:hAnsi="Calibri" w:cs="Calibri"/>
          <w:sz w:val="22"/>
          <w:szCs w:val="22"/>
        </w:rPr>
        <w:t>To implement quality procedures, contributing to thorough, evaluative programme reviews which feed into the self-assessment process.</w:t>
      </w:r>
    </w:p>
    <w:p w:rsidR="006E3D33" w:rsidRPr="00D6779A" w:rsidRDefault="006E3D33" w:rsidP="000457CC">
      <w:pPr>
        <w:pStyle w:val="BodyTextIndent2"/>
        <w:numPr>
          <w:ilvl w:val="0"/>
          <w:numId w:val="12"/>
        </w:numPr>
        <w:spacing w:after="240" w:line="240" w:lineRule="auto"/>
        <w:rPr>
          <w:rFonts w:ascii="Calibri" w:hAnsi="Calibri" w:cs="Calibri"/>
          <w:sz w:val="22"/>
          <w:szCs w:val="22"/>
        </w:rPr>
      </w:pPr>
      <w:r w:rsidRPr="00D6779A">
        <w:rPr>
          <w:rFonts w:ascii="Calibri" w:hAnsi="Calibri" w:cs="Calibri"/>
          <w:sz w:val="22"/>
          <w:szCs w:val="22"/>
        </w:rPr>
        <w:t>To complete documentation, appropriate records of learner performance and administration associated with role and responsibilities.</w:t>
      </w:r>
    </w:p>
    <w:p w:rsidR="006E3D33" w:rsidRPr="00D6779A" w:rsidRDefault="007733E9" w:rsidP="000457CC">
      <w:pPr>
        <w:pStyle w:val="BodyTextIndent2"/>
        <w:numPr>
          <w:ilvl w:val="0"/>
          <w:numId w:val="12"/>
        </w:numPr>
        <w:spacing w:after="24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undergo continuous professional development as appropriate and directed. </w:t>
      </w:r>
    </w:p>
    <w:p w:rsidR="00D34B97" w:rsidRPr="004510CA" w:rsidRDefault="00B90502" w:rsidP="000457CC">
      <w:pPr>
        <w:tabs>
          <w:tab w:val="left" w:pos="709"/>
        </w:tabs>
        <w:ind w:left="709" w:hanging="709"/>
        <w:rPr>
          <w:rFonts w:ascii="Calibri" w:hAnsi="Calibri" w:cs="Calibri"/>
          <w:b/>
          <w:sz w:val="22"/>
          <w:szCs w:val="22"/>
        </w:rPr>
      </w:pPr>
      <w:r w:rsidRPr="004510CA">
        <w:rPr>
          <w:rFonts w:ascii="Calibri" w:hAnsi="Calibri" w:cs="Calibri"/>
          <w:b/>
          <w:sz w:val="22"/>
          <w:szCs w:val="22"/>
        </w:rPr>
        <w:t>2.2</w:t>
      </w:r>
      <w:r w:rsidR="00D34B97" w:rsidRPr="004510CA">
        <w:rPr>
          <w:rFonts w:ascii="Calibri" w:hAnsi="Calibri" w:cs="Calibri"/>
          <w:b/>
          <w:sz w:val="22"/>
          <w:szCs w:val="22"/>
        </w:rPr>
        <w:tab/>
        <w:t>Other Responsibilities</w:t>
      </w:r>
    </w:p>
    <w:p w:rsidR="00D34B97" w:rsidRPr="004510CA" w:rsidRDefault="00D34B97" w:rsidP="000457CC">
      <w:pPr>
        <w:tabs>
          <w:tab w:val="left" w:pos="709"/>
        </w:tabs>
        <w:ind w:left="709" w:hanging="709"/>
        <w:rPr>
          <w:rFonts w:ascii="Calibri" w:hAnsi="Calibri" w:cs="Calibri"/>
          <w:b/>
          <w:sz w:val="22"/>
          <w:szCs w:val="22"/>
          <w:u w:val="single"/>
        </w:rPr>
      </w:pPr>
    </w:p>
    <w:p w:rsidR="00B90502" w:rsidRPr="004510CA" w:rsidRDefault="00B90502" w:rsidP="000457CC">
      <w:pPr>
        <w:ind w:left="720" w:hanging="720"/>
        <w:rPr>
          <w:rFonts w:ascii="Calibri" w:hAnsi="Calibri" w:cs="Calibri"/>
          <w:sz w:val="22"/>
          <w:szCs w:val="22"/>
          <w:highlight w:val="lightGray"/>
        </w:rPr>
      </w:pPr>
      <w:r w:rsidRPr="004510CA">
        <w:rPr>
          <w:rFonts w:ascii="Calibri" w:hAnsi="Calibri" w:cs="Calibri"/>
          <w:sz w:val="22"/>
          <w:szCs w:val="22"/>
        </w:rPr>
        <w:t>a)</w:t>
      </w:r>
      <w:r w:rsidRPr="004510CA">
        <w:rPr>
          <w:rFonts w:ascii="Calibri" w:hAnsi="Calibri" w:cs="Calibri"/>
          <w:sz w:val="22"/>
          <w:szCs w:val="22"/>
        </w:rPr>
        <w:tab/>
        <w:t>To uphold and promote College policies and procedures, promoting those specifically applicable to this area of work, including the Equality &amp; Diversity and Health &amp; Safety policies and procedures and attend training as requested.</w:t>
      </w:r>
    </w:p>
    <w:p w:rsidR="00B90502" w:rsidRPr="004510CA" w:rsidRDefault="00B90502" w:rsidP="000457CC">
      <w:pPr>
        <w:ind w:left="720"/>
        <w:rPr>
          <w:rFonts w:ascii="Calibri" w:hAnsi="Calibri" w:cs="Calibri"/>
          <w:sz w:val="22"/>
          <w:szCs w:val="22"/>
          <w:highlight w:val="lightGray"/>
        </w:rPr>
      </w:pPr>
    </w:p>
    <w:p w:rsidR="00B90502" w:rsidRPr="004510CA" w:rsidRDefault="00B90502" w:rsidP="000457CC">
      <w:pPr>
        <w:ind w:left="720" w:hanging="720"/>
        <w:rPr>
          <w:rFonts w:ascii="Calibri" w:hAnsi="Calibri" w:cs="Calibri"/>
          <w:sz w:val="22"/>
          <w:szCs w:val="22"/>
        </w:rPr>
      </w:pPr>
      <w:r w:rsidRPr="004510CA">
        <w:rPr>
          <w:rFonts w:ascii="Calibri" w:hAnsi="Calibri" w:cs="Calibri"/>
          <w:sz w:val="22"/>
          <w:szCs w:val="22"/>
        </w:rPr>
        <w:t>b)</w:t>
      </w:r>
      <w:r w:rsidRPr="004510CA">
        <w:rPr>
          <w:rFonts w:ascii="Calibri" w:hAnsi="Calibri" w:cs="Calibri"/>
          <w:sz w:val="22"/>
          <w:szCs w:val="22"/>
        </w:rPr>
        <w:tab/>
        <w:t xml:space="preserve">To </w:t>
      </w:r>
      <w:r w:rsidR="006522A9" w:rsidRPr="004510CA">
        <w:rPr>
          <w:rFonts w:ascii="Calibri" w:hAnsi="Calibri" w:cs="Calibri"/>
          <w:sz w:val="22"/>
          <w:szCs w:val="22"/>
        </w:rPr>
        <w:t xml:space="preserve">comply with </w:t>
      </w:r>
      <w:r w:rsidRPr="004510CA">
        <w:rPr>
          <w:rFonts w:ascii="Calibri" w:hAnsi="Calibri" w:cs="Calibri"/>
          <w:sz w:val="22"/>
          <w:szCs w:val="22"/>
        </w:rPr>
        <w:t>the college’s own safeguarding policy and practices and attend training as requested.</w:t>
      </w:r>
    </w:p>
    <w:p w:rsidR="00B90502" w:rsidRPr="004510CA" w:rsidRDefault="00B90502" w:rsidP="000457CC">
      <w:pPr>
        <w:ind w:left="720"/>
        <w:rPr>
          <w:rFonts w:ascii="Calibri" w:hAnsi="Calibri" w:cs="Calibri"/>
          <w:sz w:val="22"/>
          <w:szCs w:val="22"/>
          <w:highlight w:val="lightGray"/>
        </w:rPr>
      </w:pPr>
    </w:p>
    <w:p w:rsidR="00B90502" w:rsidRPr="004510CA" w:rsidRDefault="00B90502" w:rsidP="000457CC">
      <w:pPr>
        <w:ind w:left="720" w:hanging="720"/>
        <w:rPr>
          <w:rFonts w:ascii="Calibri" w:hAnsi="Calibri" w:cs="Calibri"/>
          <w:sz w:val="22"/>
          <w:szCs w:val="22"/>
        </w:rPr>
      </w:pPr>
      <w:r w:rsidRPr="004510CA">
        <w:rPr>
          <w:rFonts w:ascii="Calibri" w:hAnsi="Calibri" w:cs="Calibri"/>
          <w:sz w:val="22"/>
          <w:szCs w:val="22"/>
        </w:rPr>
        <w:t>c)</w:t>
      </w:r>
      <w:r w:rsidRPr="004510CA">
        <w:rPr>
          <w:rFonts w:ascii="Calibri" w:hAnsi="Calibri" w:cs="Calibri"/>
          <w:sz w:val="22"/>
          <w:szCs w:val="22"/>
        </w:rPr>
        <w:tab/>
        <w:t>To keep up to date, so far as necessary, for the efficient executing of the job, with new legislation, procedures and techniques and attend relevant mandatory training.</w:t>
      </w:r>
    </w:p>
    <w:p w:rsidR="00B90502" w:rsidRPr="004510CA" w:rsidRDefault="00B90502" w:rsidP="000457CC">
      <w:pPr>
        <w:ind w:left="720"/>
        <w:rPr>
          <w:rFonts w:ascii="Calibri" w:hAnsi="Calibri" w:cs="Calibri"/>
          <w:sz w:val="22"/>
          <w:szCs w:val="22"/>
        </w:rPr>
      </w:pPr>
    </w:p>
    <w:p w:rsidR="00B90502" w:rsidRPr="004510CA" w:rsidRDefault="00B90502" w:rsidP="000457CC">
      <w:pPr>
        <w:ind w:left="720" w:hanging="720"/>
        <w:rPr>
          <w:rFonts w:ascii="Calibri" w:hAnsi="Calibri" w:cs="Calibri"/>
          <w:sz w:val="22"/>
          <w:szCs w:val="22"/>
        </w:rPr>
      </w:pPr>
      <w:r w:rsidRPr="004510CA">
        <w:rPr>
          <w:rFonts w:ascii="Calibri" w:hAnsi="Calibri" w:cs="Calibri"/>
          <w:sz w:val="22"/>
          <w:szCs w:val="22"/>
        </w:rPr>
        <w:t>d)</w:t>
      </w:r>
      <w:r w:rsidRPr="004510CA">
        <w:rPr>
          <w:rFonts w:ascii="Calibri" w:hAnsi="Calibri" w:cs="Calibri"/>
          <w:sz w:val="22"/>
          <w:szCs w:val="22"/>
        </w:rPr>
        <w:tab/>
        <w:t>To be conversant with and participate in activities and developments at college, regional and national level which are relevant to the post.</w:t>
      </w:r>
    </w:p>
    <w:p w:rsidR="00B90502" w:rsidRPr="004510CA" w:rsidRDefault="00B90502" w:rsidP="000457CC">
      <w:pPr>
        <w:ind w:left="720"/>
        <w:rPr>
          <w:rFonts w:ascii="Calibri" w:hAnsi="Calibri" w:cs="Calibri"/>
          <w:sz w:val="22"/>
          <w:szCs w:val="22"/>
        </w:rPr>
      </w:pPr>
    </w:p>
    <w:p w:rsidR="00B90502" w:rsidRDefault="00B90502" w:rsidP="000457CC">
      <w:pPr>
        <w:ind w:left="720" w:hanging="720"/>
        <w:rPr>
          <w:rFonts w:ascii="Calibri" w:hAnsi="Calibri" w:cs="Calibri"/>
          <w:sz w:val="22"/>
          <w:szCs w:val="22"/>
        </w:rPr>
      </w:pPr>
      <w:r w:rsidRPr="004510CA">
        <w:rPr>
          <w:rFonts w:ascii="Calibri" w:hAnsi="Calibri" w:cs="Calibri"/>
          <w:sz w:val="22"/>
          <w:szCs w:val="22"/>
        </w:rPr>
        <w:t>e)</w:t>
      </w:r>
      <w:r w:rsidRPr="004510CA">
        <w:rPr>
          <w:rFonts w:ascii="Calibri" w:hAnsi="Calibri" w:cs="Calibri"/>
          <w:sz w:val="22"/>
          <w:szCs w:val="22"/>
        </w:rPr>
        <w:tab/>
        <w:t>To present and promote an appropriate public image in representing the college.</w:t>
      </w:r>
    </w:p>
    <w:p w:rsidR="00712A6B" w:rsidRDefault="00712A6B" w:rsidP="000457CC">
      <w:pPr>
        <w:ind w:left="720" w:hanging="720"/>
        <w:rPr>
          <w:rFonts w:ascii="Calibri" w:hAnsi="Calibri" w:cs="Calibri"/>
          <w:sz w:val="22"/>
          <w:szCs w:val="22"/>
        </w:rPr>
      </w:pPr>
    </w:p>
    <w:p w:rsidR="00712A6B" w:rsidRPr="004510CA" w:rsidRDefault="00712A6B" w:rsidP="000457CC">
      <w:pPr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f)            To work flexibly as directed by the line manager</w:t>
      </w:r>
      <w:r w:rsidR="001F1502">
        <w:rPr>
          <w:rFonts w:ascii="Calibri" w:hAnsi="Calibri" w:cs="Calibri"/>
          <w:sz w:val="22"/>
          <w:szCs w:val="22"/>
        </w:rPr>
        <w:t>.</w:t>
      </w:r>
    </w:p>
    <w:p w:rsidR="00B90502" w:rsidRPr="004510CA" w:rsidRDefault="00B90502" w:rsidP="000457CC">
      <w:pPr>
        <w:ind w:left="720"/>
        <w:rPr>
          <w:rFonts w:ascii="Calibri" w:hAnsi="Calibri" w:cs="Calibri"/>
          <w:sz w:val="22"/>
          <w:szCs w:val="22"/>
        </w:rPr>
      </w:pPr>
    </w:p>
    <w:p w:rsidR="00B90502" w:rsidRPr="004510CA" w:rsidRDefault="00712A6B" w:rsidP="000457CC">
      <w:pPr>
        <w:pStyle w:val="BodyTextIndent3"/>
        <w:spacing w:after="0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B90502" w:rsidRPr="004510CA">
        <w:rPr>
          <w:rFonts w:ascii="Calibri" w:hAnsi="Calibri" w:cs="Calibri"/>
          <w:sz w:val="22"/>
          <w:szCs w:val="22"/>
        </w:rPr>
        <w:t>)</w:t>
      </w:r>
      <w:r w:rsidR="00B90502" w:rsidRPr="004510CA">
        <w:rPr>
          <w:rFonts w:ascii="Calibri" w:hAnsi="Calibri" w:cs="Calibri"/>
          <w:sz w:val="22"/>
          <w:szCs w:val="22"/>
        </w:rPr>
        <w:tab/>
        <w:t>To undertake any other duties as may reasonably be required commensurate with the post.</w:t>
      </w:r>
    </w:p>
    <w:p w:rsidR="00EF78A8" w:rsidRDefault="00EF78A8" w:rsidP="00B20152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AE00DD" w:rsidRPr="00413A9E" w:rsidRDefault="00AE00DD" w:rsidP="00413A9E">
      <w:pPr>
        <w:pStyle w:val="Heading3"/>
        <w:jc w:val="left"/>
        <w:rPr>
          <w:rFonts w:asciiTheme="minorHAnsi" w:hAnsiTheme="minorHAnsi" w:cstheme="minorHAnsi"/>
        </w:rPr>
      </w:pPr>
      <w:r w:rsidRPr="00413A9E">
        <w:rPr>
          <w:rFonts w:asciiTheme="minorHAnsi" w:hAnsiTheme="minorHAnsi" w:cstheme="minorHAnsi"/>
        </w:rPr>
        <w:t>3. Skills, Qualities &amp; Knowledge</w:t>
      </w:r>
    </w:p>
    <w:p w:rsidR="00AE00DD" w:rsidRPr="004510CA" w:rsidRDefault="00AE00DD" w:rsidP="00AE00D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3"/>
        <w:gridCol w:w="1815"/>
        <w:gridCol w:w="1816"/>
      </w:tblGrid>
      <w:tr w:rsidR="00AE00DD" w:rsidRPr="004510CA" w:rsidTr="007B78EC">
        <w:trPr>
          <w:tblHeader/>
          <w:jc w:val="center"/>
        </w:trPr>
        <w:tc>
          <w:tcPr>
            <w:tcW w:w="5683" w:type="dxa"/>
            <w:tcBorders>
              <w:top w:val="nil"/>
              <w:left w:val="nil"/>
              <w:bottom w:val="single" w:sz="4" w:space="0" w:color="auto"/>
            </w:tcBorders>
          </w:tcPr>
          <w:p w:rsidR="00AE00DD" w:rsidRPr="004510CA" w:rsidRDefault="00AE00DD" w:rsidP="00F35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000000"/>
          </w:tcPr>
          <w:p w:rsidR="00AE00DD" w:rsidRPr="004510CA" w:rsidRDefault="00AE00DD" w:rsidP="00F35A3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510CA">
              <w:rPr>
                <w:rFonts w:ascii="Calibri" w:hAnsi="Calibri" w:cs="Calibri"/>
                <w:bCs/>
                <w:sz w:val="22"/>
                <w:szCs w:val="22"/>
              </w:rPr>
              <w:t>Essential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000000"/>
          </w:tcPr>
          <w:p w:rsidR="00AE00DD" w:rsidRPr="004510CA" w:rsidRDefault="00AE00DD" w:rsidP="00F35A3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510CA">
              <w:rPr>
                <w:rFonts w:ascii="Calibri" w:hAnsi="Calibri" w:cs="Calibri"/>
                <w:bCs/>
                <w:sz w:val="22"/>
                <w:szCs w:val="22"/>
              </w:rPr>
              <w:t>Desirable</w:t>
            </w:r>
          </w:p>
        </w:tc>
      </w:tr>
      <w:tr w:rsidR="00AE00DD" w:rsidRPr="004510CA" w:rsidTr="007B78EC">
        <w:trPr>
          <w:jc w:val="center"/>
        </w:trPr>
        <w:tc>
          <w:tcPr>
            <w:tcW w:w="5683" w:type="dxa"/>
            <w:shd w:val="clear" w:color="auto" w:fill="000000"/>
          </w:tcPr>
          <w:p w:rsidR="00AE00DD" w:rsidRPr="004510CA" w:rsidRDefault="00AE00DD" w:rsidP="00F35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bCs/>
                <w:sz w:val="22"/>
                <w:szCs w:val="22"/>
              </w:rPr>
              <w:t>Qualifications:</w:t>
            </w:r>
            <w:r w:rsidRPr="004510C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  <w:shd w:val="clear" w:color="auto" w:fill="000000"/>
          </w:tcPr>
          <w:p w:rsidR="00AE00DD" w:rsidRPr="004510CA" w:rsidRDefault="00AE00DD" w:rsidP="00F35A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000000"/>
          </w:tcPr>
          <w:p w:rsidR="00AE00DD" w:rsidRPr="004510CA" w:rsidRDefault="00AE00DD" w:rsidP="00F35A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2A6B" w:rsidRPr="004510CA" w:rsidTr="006630F0">
        <w:trPr>
          <w:jc w:val="center"/>
        </w:trPr>
        <w:tc>
          <w:tcPr>
            <w:tcW w:w="5683" w:type="dxa"/>
          </w:tcPr>
          <w:p w:rsidR="00712A6B" w:rsidRPr="004510CA" w:rsidRDefault="00AB7D18" w:rsidP="00E73A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Degree in associated subject </w:t>
            </w:r>
            <w:r w:rsidR="00027773">
              <w:rPr>
                <w:rFonts w:ascii="Calibri" w:hAnsi="Calibri" w:cs="Calibri"/>
                <w:sz w:val="22"/>
                <w:szCs w:val="22"/>
              </w:rPr>
              <w:t xml:space="preserve">– Biology </w:t>
            </w:r>
          </w:p>
        </w:tc>
        <w:tc>
          <w:tcPr>
            <w:tcW w:w="1815" w:type="dxa"/>
          </w:tcPr>
          <w:p w:rsidR="00712A6B" w:rsidRPr="004510CA" w:rsidRDefault="00712A6B" w:rsidP="00E326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712A6B" w:rsidRPr="004510CA" w:rsidRDefault="00712A6B" w:rsidP="00B96FE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34B97" w:rsidRPr="004510CA" w:rsidTr="006630F0">
        <w:trPr>
          <w:jc w:val="center"/>
        </w:trPr>
        <w:tc>
          <w:tcPr>
            <w:tcW w:w="5683" w:type="dxa"/>
          </w:tcPr>
          <w:p w:rsidR="00D34B97" w:rsidRPr="000457CC" w:rsidRDefault="00595EF0" w:rsidP="00595EF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57CC">
              <w:rPr>
                <w:rFonts w:ascii="Calibri" w:hAnsi="Calibri" w:cs="Calibri"/>
                <w:sz w:val="22"/>
                <w:szCs w:val="22"/>
              </w:rPr>
              <w:t>Diploma in Teaching in the Lifelong Learning Sector (DTLLs) or equivalent, e.g. Certificate in Education/PGCE</w:t>
            </w:r>
          </w:p>
        </w:tc>
        <w:tc>
          <w:tcPr>
            <w:tcW w:w="1815" w:type="dxa"/>
          </w:tcPr>
          <w:p w:rsidR="00D34B97" w:rsidRPr="004510CA" w:rsidRDefault="00D34B97" w:rsidP="00E3265E">
            <w:pPr>
              <w:jc w:val="center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D34B97" w:rsidRPr="004510CA" w:rsidRDefault="00D34B97" w:rsidP="00B96FE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95EF0" w:rsidRPr="004510CA" w:rsidTr="007733E9">
        <w:trPr>
          <w:trHeight w:val="375"/>
          <w:jc w:val="center"/>
        </w:trPr>
        <w:tc>
          <w:tcPr>
            <w:tcW w:w="5683" w:type="dxa"/>
          </w:tcPr>
          <w:p w:rsidR="00595EF0" w:rsidRPr="000457CC" w:rsidRDefault="00595EF0" w:rsidP="00595EF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57CC">
              <w:rPr>
                <w:rFonts w:ascii="Calibri" w:hAnsi="Calibri" w:cs="Calibri"/>
                <w:sz w:val="22"/>
                <w:szCs w:val="22"/>
              </w:rPr>
              <w:t>Holds qualified teacher learning and skills status (QTLS)</w:t>
            </w:r>
          </w:p>
        </w:tc>
        <w:tc>
          <w:tcPr>
            <w:tcW w:w="1815" w:type="dxa"/>
          </w:tcPr>
          <w:p w:rsidR="00595EF0" w:rsidRPr="004510CA" w:rsidRDefault="00595EF0" w:rsidP="00E326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</w:tcPr>
          <w:p w:rsidR="00595EF0" w:rsidRPr="004510CA" w:rsidRDefault="00A30612" w:rsidP="00B96FE7">
            <w:pPr>
              <w:jc w:val="center"/>
              <w:rPr>
                <w:rFonts w:ascii="Calibri" w:hAnsi="Calibri" w:cs="Calibri"/>
                <w:sz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  <w:tr w:rsidR="00712A6B" w:rsidRPr="004510CA" w:rsidTr="006630F0">
        <w:trPr>
          <w:jc w:val="center"/>
        </w:trPr>
        <w:tc>
          <w:tcPr>
            <w:tcW w:w="5683" w:type="dxa"/>
          </w:tcPr>
          <w:p w:rsidR="00712A6B" w:rsidRPr="000457CC" w:rsidRDefault="00712A6B" w:rsidP="00712A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57CC">
              <w:rPr>
                <w:rFonts w:ascii="Calibri" w:hAnsi="Calibri" w:cs="Calibri"/>
                <w:sz w:val="22"/>
                <w:szCs w:val="22"/>
              </w:rPr>
              <w:t>English/Maths to at least level 2</w:t>
            </w:r>
          </w:p>
        </w:tc>
        <w:tc>
          <w:tcPr>
            <w:tcW w:w="1815" w:type="dxa"/>
          </w:tcPr>
          <w:p w:rsidR="00712A6B" w:rsidRPr="004510CA" w:rsidRDefault="00712A6B" w:rsidP="00712A6B">
            <w:pPr>
              <w:jc w:val="center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712A6B" w:rsidRPr="004510CA" w:rsidRDefault="00712A6B" w:rsidP="00B96FE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12A6B" w:rsidRPr="004510CA" w:rsidTr="00712A6B">
        <w:trPr>
          <w:trHeight w:val="319"/>
          <w:jc w:val="center"/>
        </w:trPr>
        <w:tc>
          <w:tcPr>
            <w:tcW w:w="5683" w:type="dxa"/>
          </w:tcPr>
          <w:p w:rsidR="00712A6B" w:rsidRPr="000457CC" w:rsidRDefault="00712A6B" w:rsidP="00712A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57CC">
              <w:rPr>
                <w:rFonts w:ascii="Calibri" w:hAnsi="Calibri" w:cs="Calibri"/>
                <w:sz w:val="22"/>
                <w:szCs w:val="22"/>
              </w:rPr>
              <w:t>IT qualifications/experience</w:t>
            </w:r>
          </w:p>
        </w:tc>
        <w:tc>
          <w:tcPr>
            <w:tcW w:w="1815" w:type="dxa"/>
          </w:tcPr>
          <w:p w:rsidR="00712A6B" w:rsidRPr="004510CA" w:rsidRDefault="00712A6B" w:rsidP="00712A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712A6B" w:rsidRPr="004510CA" w:rsidRDefault="00712A6B" w:rsidP="00B96FE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12A6B" w:rsidRPr="004510CA" w:rsidTr="006522A9">
        <w:trPr>
          <w:jc w:val="center"/>
        </w:trPr>
        <w:tc>
          <w:tcPr>
            <w:tcW w:w="5683" w:type="dxa"/>
            <w:tcBorders>
              <w:bottom w:val="single" w:sz="4" w:space="0" w:color="auto"/>
            </w:tcBorders>
          </w:tcPr>
          <w:p w:rsidR="00712A6B" w:rsidRPr="000457CC" w:rsidRDefault="00712A6B" w:rsidP="00595EF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57CC">
              <w:rPr>
                <w:rFonts w:ascii="Calibri" w:hAnsi="Calibri" w:cs="Calibri"/>
                <w:sz w:val="22"/>
                <w:szCs w:val="22"/>
              </w:rPr>
              <w:t xml:space="preserve">Masters qualification 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712A6B" w:rsidRPr="004510CA" w:rsidRDefault="00712A6B" w:rsidP="00E326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712A6B" w:rsidRPr="004510CA" w:rsidRDefault="00712A6B" w:rsidP="00B96FE7">
            <w:pPr>
              <w:jc w:val="center"/>
              <w:rPr>
                <w:rFonts w:ascii="Calibri" w:hAnsi="Calibri" w:cs="Calibri"/>
                <w:sz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  <w:tr w:rsidR="00712A6B" w:rsidRPr="004510CA" w:rsidTr="007B78EC">
        <w:trPr>
          <w:jc w:val="center"/>
        </w:trPr>
        <w:tc>
          <w:tcPr>
            <w:tcW w:w="5683" w:type="dxa"/>
            <w:shd w:val="clear" w:color="auto" w:fill="000000"/>
          </w:tcPr>
          <w:p w:rsidR="00712A6B" w:rsidRPr="004510CA" w:rsidRDefault="00712A6B" w:rsidP="00F35A3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10CA">
              <w:rPr>
                <w:rFonts w:ascii="Calibri" w:hAnsi="Calibri" w:cs="Calibri"/>
                <w:bCs/>
                <w:sz w:val="22"/>
                <w:szCs w:val="22"/>
              </w:rPr>
              <w:t xml:space="preserve">Experience </w:t>
            </w:r>
          </w:p>
        </w:tc>
        <w:tc>
          <w:tcPr>
            <w:tcW w:w="1815" w:type="dxa"/>
            <w:shd w:val="clear" w:color="auto" w:fill="000000"/>
          </w:tcPr>
          <w:p w:rsidR="00712A6B" w:rsidRPr="004510CA" w:rsidRDefault="00712A6B" w:rsidP="00F35A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000000"/>
          </w:tcPr>
          <w:p w:rsidR="00712A6B" w:rsidRPr="004510CA" w:rsidRDefault="00712A6B" w:rsidP="00F35A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2A6B" w:rsidRPr="004510CA" w:rsidTr="006630F0">
        <w:trPr>
          <w:jc w:val="center"/>
        </w:trPr>
        <w:tc>
          <w:tcPr>
            <w:tcW w:w="5683" w:type="dxa"/>
          </w:tcPr>
          <w:p w:rsidR="00712A6B" w:rsidRPr="004510CA" w:rsidRDefault="00712A6B" w:rsidP="00E73A83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Recent</w:t>
            </w:r>
            <w:r w:rsidRPr="004510CA">
              <w:rPr>
                <w:rFonts w:ascii="Calibri" w:hAnsi="Calibri" w:cs="Calibri"/>
                <w:sz w:val="22"/>
                <w:szCs w:val="22"/>
              </w:rPr>
              <w:t xml:space="preserve"> experience of delivering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level </w:t>
            </w:r>
            <w:r w:rsidRPr="004510CA">
              <w:rPr>
                <w:rFonts w:ascii="Calibri" w:hAnsi="Calibri" w:cs="Calibri"/>
                <w:sz w:val="22"/>
                <w:szCs w:val="22"/>
              </w:rPr>
              <w:t>in an educational sector.</w:t>
            </w:r>
          </w:p>
        </w:tc>
        <w:tc>
          <w:tcPr>
            <w:tcW w:w="1815" w:type="dxa"/>
          </w:tcPr>
          <w:p w:rsidR="00712A6B" w:rsidRPr="004510CA" w:rsidRDefault="00925BB2" w:rsidP="007579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712A6B" w:rsidRPr="004510CA" w:rsidRDefault="00712A6B" w:rsidP="00E3265E">
            <w:pPr>
              <w:jc w:val="center"/>
              <w:rPr>
                <w:rFonts w:ascii="Calibri" w:hAnsi="Calibri" w:cs="Calibri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7579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>Evidence of delivering high quality and effective learning experience</w:t>
            </w:r>
          </w:p>
        </w:tc>
        <w:tc>
          <w:tcPr>
            <w:tcW w:w="1815" w:type="dxa"/>
          </w:tcPr>
          <w:p w:rsidR="00873E62" w:rsidRPr="004510CA" w:rsidRDefault="00873E62" w:rsidP="007579BD">
            <w:pPr>
              <w:jc w:val="center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7579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>Evidence of providing learning to groups and individuals</w:t>
            </w:r>
          </w:p>
        </w:tc>
        <w:tc>
          <w:tcPr>
            <w:tcW w:w="1815" w:type="dxa"/>
          </w:tcPr>
          <w:p w:rsidR="00873E62" w:rsidRPr="004510CA" w:rsidRDefault="00873E62" w:rsidP="007579BD">
            <w:pPr>
              <w:jc w:val="center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7579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>Evidence that you are able to apply effective approaches to teaching to more than one level and target audience</w:t>
            </w:r>
          </w:p>
        </w:tc>
        <w:tc>
          <w:tcPr>
            <w:tcW w:w="1815" w:type="dxa"/>
          </w:tcPr>
          <w:p w:rsidR="00873E62" w:rsidRPr="004510CA" w:rsidRDefault="00873E62" w:rsidP="007579BD">
            <w:pPr>
              <w:jc w:val="center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E814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Ability to maximise ICT to support learning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Producing and presenting information and reports using a variety of methods.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Ability to plan, execute and evaluate activities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Identify, interpret and apply knowledge and information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Ability to analyse information and situations and recommend ways forward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Ability to deliver results within a pressured environment (evidenced)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Excellent communication skills, including the ability to influence others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Ability to build positive relationships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Self managing/reflective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Ability to plan and prioritise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Act as an effective professional ambassador of the College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Research skills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ind w:left="3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Presentation skills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7B78EC">
        <w:trPr>
          <w:jc w:val="center"/>
        </w:trPr>
        <w:tc>
          <w:tcPr>
            <w:tcW w:w="5683" w:type="dxa"/>
            <w:shd w:val="clear" w:color="auto" w:fill="000000"/>
          </w:tcPr>
          <w:p w:rsidR="00873E62" w:rsidRPr="004510CA" w:rsidRDefault="00873E62" w:rsidP="00F35A3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10CA">
              <w:rPr>
                <w:rFonts w:ascii="Calibri" w:hAnsi="Calibri" w:cs="Calibri"/>
                <w:bCs/>
                <w:sz w:val="22"/>
                <w:szCs w:val="22"/>
              </w:rPr>
              <w:t>Skills</w:t>
            </w:r>
            <w:r w:rsidRPr="004510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510CA">
              <w:rPr>
                <w:rFonts w:ascii="Calibri" w:hAnsi="Calibri" w:cs="Calibri"/>
                <w:bCs/>
                <w:sz w:val="22"/>
                <w:szCs w:val="22"/>
              </w:rPr>
              <w:t>/Knowledge</w:t>
            </w:r>
          </w:p>
        </w:tc>
        <w:tc>
          <w:tcPr>
            <w:tcW w:w="1815" w:type="dxa"/>
            <w:shd w:val="clear" w:color="auto" w:fill="000000"/>
          </w:tcPr>
          <w:p w:rsidR="00873E62" w:rsidRPr="004510CA" w:rsidRDefault="00873E62" w:rsidP="00F35A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000000"/>
          </w:tcPr>
          <w:p w:rsidR="00873E62" w:rsidRPr="004510CA" w:rsidRDefault="00873E62" w:rsidP="00F35A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1F15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>Demonstrate extensive range of knowledge, understanding and application of curriculum development, innovation and delivery strategies</w:t>
            </w:r>
          </w:p>
        </w:tc>
        <w:tc>
          <w:tcPr>
            <w:tcW w:w="1815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Default="00873E62" w:rsidP="00AA421D">
            <w:pPr>
              <w:ind w:left="720"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Demonstrate suitability to work with children and vulnerable</w:t>
            </w:r>
          </w:p>
          <w:p w:rsidR="00873E62" w:rsidRPr="004510CA" w:rsidRDefault="00873E62" w:rsidP="00AA421D">
            <w:pPr>
              <w:ind w:left="720"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adults including knowledge/understanding of safeguarding</w:t>
            </w:r>
          </w:p>
        </w:tc>
        <w:tc>
          <w:tcPr>
            <w:tcW w:w="1815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E3265E">
            <w:pPr>
              <w:jc w:val="both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>Knowledge of current relevant initiatives within FE, resource management and the vocational area of responsibility</w:t>
            </w:r>
          </w:p>
        </w:tc>
        <w:tc>
          <w:tcPr>
            <w:tcW w:w="1815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E3265E">
            <w:pPr>
              <w:jc w:val="both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>An understanding of safeguarding and its importance within the college</w:t>
            </w:r>
          </w:p>
        </w:tc>
        <w:tc>
          <w:tcPr>
            <w:tcW w:w="1815" w:type="dxa"/>
          </w:tcPr>
          <w:p w:rsidR="00873E62" w:rsidRDefault="00873E62" w:rsidP="00B45526">
            <w:pPr>
              <w:jc w:val="center"/>
            </w:pPr>
            <w:r w:rsidRPr="004366D5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</w:p>
        </w:tc>
      </w:tr>
      <w:tr w:rsidR="00873E62" w:rsidRPr="004510CA" w:rsidTr="007B78EC">
        <w:trPr>
          <w:jc w:val="center"/>
        </w:trPr>
        <w:tc>
          <w:tcPr>
            <w:tcW w:w="5683" w:type="dxa"/>
            <w:shd w:val="clear" w:color="auto" w:fill="000000"/>
          </w:tcPr>
          <w:p w:rsidR="00873E62" w:rsidRPr="004510CA" w:rsidRDefault="00873E62" w:rsidP="00AE00DD">
            <w:pPr>
              <w:pStyle w:val="Heading3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510CA">
              <w:rPr>
                <w:rFonts w:ascii="Calibri" w:hAnsi="Calibri" w:cs="Calibri"/>
                <w:b w:val="0"/>
                <w:sz w:val="22"/>
                <w:szCs w:val="22"/>
              </w:rPr>
              <w:t xml:space="preserve">Qualities/Approach linked to college values </w:t>
            </w:r>
          </w:p>
        </w:tc>
        <w:tc>
          <w:tcPr>
            <w:tcW w:w="1815" w:type="dxa"/>
            <w:shd w:val="clear" w:color="auto" w:fill="000000"/>
          </w:tcPr>
          <w:p w:rsidR="00873E62" w:rsidRPr="004510CA" w:rsidRDefault="00873E62" w:rsidP="00AE00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000000"/>
          </w:tcPr>
          <w:p w:rsidR="00873E62" w:rsidRPr="004510CA" w:rsidRDefault="00873E62" w:rsidP="00AE00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E326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 xml:space="preserve">Demonstrate a positive approach to equality and diversity and customer service </w:t>
            </w:r>
          </w:p>
        </w:tc>
        <w:tc>
          <w:tcPr>
            <w:tcW w:w="1815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E326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>Demonstrate an ability to take responsibility for own and others Health  and Safety at work</w:t>
            </w:r>
          </w:p>
        </w:tc>
        <w:tc>
          <w:tcPr>
            <w:tcW w:w="1815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E326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>Demonstrate a commitment to safeguarding and promoting student welfare</w:t>
            </w:r>
          </w:p>
        </w:tc>
        <w:tc>
          <w:tcPr>
            <w:tcW w:w="1815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E3265E">
            <w:pPr>
              <w:jc w:val="both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>Excellent communication skills</w:t>
            </w:r>
          </w:p>
        </w:tc>
        <w:tc>
          <w:tcPr>
            <w:tcW w:w="1815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E3265E">
            <w:pPr>
              <w:jc w:val="both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 xml:space="preserve">Flexible and professional approach </w:t>
            </w:r>
          </w:p>
        </w:tc>
        <w:tc>
          <w:tcPr>
            <w:tcW w:w="1815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E326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>Ability to work as part of a team to achieve common objectives</w:t>
            </w:r>
          </w:p>
        </w:tc>
        <w:tc>
          <w:tcPr>
            <w:tcW w:w="1815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E326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>Demonstrate that you take responsibility and ownership, e.g. meeting deadlines, sharing practice, following organisational procedures, challenge processes that don’t work for customers.</w:t>
            </w:r>
          </w:p>
        </w:tc>
        <w:tc>
          <w:tcPr>
            <w:tcW w:w="1815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B20152" w:rsidRPr="004510CA" w:rsidRDefault="00B20152" w:rsidP="00AE00DD">
      <w:pPr>
        <w:rPr>
          <w:rFonts w:ascii="Calibri" w:hAnsi="Calibri" w:cs="Calibri"/>
          <w:sz w:val="22"/>
          <w:szCs w:val="22"/>
        </w:rPr>
      </w:pPr>
    </w:p>
    <w:p w:rsidR="00AE00DD" w:rsidRPr="00413A9E" w:rsidRDefault="00AE00DD" w:rsidP="00413A9E">
      <w:pPr>
        <w:pStyle w:val="Heading3"/>
        <w:jc w:val="left"/>
        <w:rPr>
          <w:rFonts w:asciiTheme="minorHAnsi" w:hAnsiTheme="minorHAnsi" w:cstheme="minorHAnsi"/>
        </w:rPr>
      </w:pPr>
      <w:r w:rsidRPr="00413A9E">
        <w:rPr>
          <w:rFonts w:asciiTheme="minorHAnsi" w:hAnsiTheme="minorHAnsi" w:cstheme="minorHAnsi"/>
        </w:rPr>
        <w:t>4. Position within the College</w:t>
      </w:r>
    </w:p>
    <w:p w:rsidR="00AE00DD" w:rsidRPr="004510CA" w:rsidRDefault="00AE00DD" w:rsidP="00AE00DD">
      <w:pPr>
        <w:pStyle w:val="BodyText3"/>
        <w:spacing w:after="0"/>
        <w:rPr>
          <w:rFonts w:ascii="Calibri" w:hAnsi="Calibri" w:cs="Calibri"/>
          <w:sz w:val="22"/>
          <w:szCs w:val="22"/>
        </w:rPr>
      </w:pPr>
    </w:p>
    <w:p w:rsidR="006E3D33" w:rsidRDefault="006E3D33" w:rsidP="00CD1B2C">
      <w:pPr>
        <w:tabs>
          <w:tab w:val="left" w:pos="-720"/>
          <w:tab w:val="left" w:pos="0"/>
        </w:tabs>
        <w:suppressAutoHyphens/>
        <w:jc w:val="both"/>
        <w:rPr>
          <w:rFonts w:ascii="Calibri" w:hAnsi="Calibri"/>
          <w:spacing w:val="-3"/>
          <w:sz w:val="22"/>
        </w:rPr>
      </w:pPr>
      <w:r w:rsidRPr="00A97438">
        <w:rPr>
          <w:rFonts w:ascii="Calibri" w:hAnsi="Calibri"/>
          <w:spacing w:val="-3"/>
          <w:sz w:val="22"/>
        </w:rPr>
        <w:t xml:space="preserve">The </w:t>
      </w:r>
      <w:r w:rsidR="002356B7">
        <w:rPr>
          <w:rFonts w:ascii="Calibri" w:hAnsi="Calibri"/>
          <w:spacing w:val="-3"/>
          <w:sz w:val="22"/>
        </w:rPr>
        <w:t xml:space="preserve">post-holder will be part of </w:t>
      </w:r>
      <w:r w:rsidR="00F442D6" w:rsidRPr="00F442D6">
        <w:rPr>
          <w:rFonts w:ascii="Calibri" w:hAnsi="Calibri"/>
          <w:spacing w:val="-3"/>
          <w:sz w:val="22"/>
        </w:rPr>
        <w:t xml:space="preserve">Academic Studies </w:t>
      </w:r>
      <w:r w:rsidRPr="00A97438">
        <w:rPr>
          <w:rFonts w:ascii="Calibri" w:hAnsi="Calibri"/>
          <w:spacing w:val="-3"/>
          <w:sz w:val="22"/>
        </w:rPr>
        <w:t>and w</w:t>
      </w:r>
      <w:r w:rsidR="004405F5" w:rsidRPr="00A97438">
        <w:rPr>
          <w:rFonts w:ascii="Calibri" w:hAnsi="Calibri"/>
          <w:spacing w:val="-3"/>
          <w:sz w:val="22"/>
        </w:rPr>
        <w:t xml:space="preserve">ill report to the </w:t>
      </w:r>
      <w:r w:rsidR="00E73A83">
        <w:rPr>
          <w:rFonts w:ascii="Calibri" w:hAnsi="Calibri"/>
          <w:spacing w:val="-3"/>
          <w:sz w:val="22"/>
        </w:rPr>
        <w:t xml:space="preserve">Head of Department. </w:t>
      </w:r>
    </w:p>
    <w:p w:rsidR="00271229" w:rsidRDefault="00271229" w:rsidP="00271229">
      <w:pPr>
        <w:pStyle w:val="NormalWeb1"/>
        <w:spacing w:before="0" w:beforeAutospacing="0" w:after="0" w:afterAutospacing="0"/>
        <w:rPr>
          <w:rFonts w:ascii="Calibri" w:hAnsi="Calibri" w:cs="Calibri"/>
          <w:color w:val="auto"/>
          <w:sz w:val="22"/>
        </w:rPr>
      </w:pPr>
    </w:p>
    <w:p w:rsidR="00413A9E" w:rsidRPr="004510CA" w:rsidRDefault="00413A9E" w:rsidP="00271229">
      <w:pPr>
        <w:pStyle w:val="NormalWeb1"/>
        <w:spacing w:before="0" w:beforeAutospacing="0" w:after="0" w:afterAutospacing="0"/>
        <w:rPr>
          <w:rFonts w:ascii="Calibri" w:hAnsi="Calibri" w:cs="Calibri"/>
          <w:color w:val="auto"/>
          <w:sz w:val="22"/>
        </w:rPr>
      </w:pPr>
    </w:p>
    <w:p w:rsidR="00AE00DD" w:rsidRPr="00413A9E" w:rsidRDefault="00AE00DD" w:rsidP="00413A9E">
      <w:pPr>
        <w:pStyle w:val="Heading3"/>
        <w:jc w:val="left"/>
        <w:rPr>
          <w:rFonts w:asciiTheme="minorHAnsi" w:hAnsiTheme="minorHAnsi" w:cstheme="minorHAnsi"/>
        </w:rPr>
      </w:pPr>
      <w:r w:rsidRPr="00413A9E">
        <w:rPr>
          <w:rFonts w:asciiTheme="minorHAnsi" w:hAnsiTheme="minorHAnsi" w:cstheme="minorHAnsi"/>
        </w:rPr>
        <w:lastRenderedPageBreak/>
        <w:t>5. Terms &amp; Conditions</w:t>
      </w:r>
    </w:p>
    <w:p w:rsidR="00271229" w:rsidRPr="004510CA" w:rsidRDefault="00271229" w:rsidP="00271229">
      <w:pPr>
        <w:ind w:left="720"/>
        <w:jc w:val="both"/>
        <w:rPr>
          <w:rFonts w:ascii="Calibri" w:hAnsi="Calibri" w:cs="Calibri"/>
        </w:rPr>
      </w:pPr>
    </w:p>
    <w:p w:rsidR="00271229" w:rsidRDefault="00D34B97" w:rsidP="00413A9E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4510CA">
        <w:rPr>
          <w:rFonts w:ascii="Calibri" w:hAnsi="Calibri" w:cs="Calibri"/>
          <w:sz w:val="22"/>
          <w:szCs w:val="22"/>
        </w:rPr>
        <w:t xml:space="preserve">The post is offered on a West Nottinghamshire College </w:t>
      </w:r>
      <w:r w:rsidR="006E3D33">
        <w:rPr>
          <w:rFonts w:ascii="Calibri" w:hAnsi="Calibri" w:cs="Calibri"/>
          <w:sz w:val="22"/>
          <w:szCs w:val="22"/>
        </w:rPr>
        <w:t xml:space="preserve">Delivery </w:t>
      </w:r>
      <w:r w:rsidRPr="004510CA">
        <w:rPr>
          <w:rFonts w:ascii="Calibri" w:hAnsi="Calibri" w:cs="Calibri"/>
          <w:sz w:val="22"/>
          <w:szCs w:val="22"/>
        </w:rPr>
        <w:t>Contract and is subject to those terms and conditions.</w:t>
      </w:r>
    </w:p>
    <w:p w:rsidR="00027773" w:rsidRDefault="00027773" w:rsidP="00413A9E">
      <w:pPr>
        <w:ind w:left="720"/>
        <w:rPr>
          <w:rFonts w:ascii="Calibri" w:hAnsi="Calibri" w:cs="Calibri"/>
          <w:sz w:val="22"/>
          <w:szCs w:val="22"/>
        </w:rPr>
      </w:pPr>
    </w:p>
    <w:p w:rsidR="00027773" w:rsidRPr="004510CA" w:rsidRDefault="00027773" w:rsidP="00413A9E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Hours of work will be 14.8 hrs per week.</w:t>
      </w:r>
    </w:p>
    <w:p w:rsidR="00D34B97" w:rsidRPr="004510CA" w:rsidRDefault="00D34B97" w:rsidP="00413A9E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</w:p>
    <w:p w:rsidR="00271229" w:rsidRDefault="00D34B97" w:rsidP="00413A9E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4405F5">
        <w:rPr>
          <w:rFonts w:ascii="Calibri" w:hAnsi="Calibri" w:cs="Calibri"/>
          <w:sz w:val="22"/>
          <w:szCs w:val="22"/>
        </w:rPr>
        <w:t xml:space="preserve">The salary will be within the </w:t>
      </w:r>
      <w:r w:rsidR="0035249D">
        <w:rPr>
          <w:rFonts w:ascii="Calibri" w:hAnsi="Calibri" w:cs="Calibri"/>
          <w:sz w:val="22"/>
          <w:szCs w:val="22"/>
        </w:rPr>
        <w:t xml:space="preserve">qualified </w:t>
      </w:r>
      <w:r w:rsidR="006E3D33" w:rsidRPr="004405F5">
        <w:rPr>
          <w:rFonts w:ascii="Calibri" w:hAnsi="Calibri" w:cs="Calibri"/>
          <w:sz w:val="22"/>
          <w:szCs w:val="22"/>
        </w:rPr>
        <w:t>Delivery</w:t>
      </w:r>
      <w:r w:rsidRPr="004405F5">
        <w:rPr>
          <w:rFonts w:ascii="Calibri" w:hAnsi="Calibri" w:cs="Calibri"/>
          <w:sz w:val="22"/>
          <w:szCs w:val="22"/>
        </w:rPr>
        <w:t xml:space="preserve"> Scale </w:t>
      </w:r>
      <w:r w:rsidR="0035249D">
        <w:rPr>
          <w:rFonts w:ascii="Calibri" w:hAnsi="Calibri" w:cs="Calibri"/>
          <w:sz w:val="22"/>
          <w:szCs w:val="22"/>
        </w:rPr>
        <w:t>£</w:t>
      </w:r>
      <w:r w:rsidR="00E73A83">
        <w:rPr>
          <w:rFonts w:ascii="Calibri" w:hAnsi="Calibri" w:cs="Calibri"/>
          <w:sz w:val="22"/>
          <w:szCs w:val="22"/>
        </w:rPr>
        <w:t>25,633</w:t>
      </w:r>
      <w:r w:rsidR="002356B7">
        <w:rPr>
          <w:rFonts w:ascii="Calibri" w:hAnsi="Calibri" w:cs="Calibri"/>
          <w:sz w:val="22"/>
          <w:szCs w:val="22"/>
        </w:rPr>
        <w:t xml:space="preserve"> </w:t>
      </w:r>
      <w:r w:rsidR="0035249D">
        <w:rPr>
          <w:rFonts w:ascii="Calibri" w:hAnsi="Calibri" w:cs="Calibri"/>
          <w:sz w:val="22"/>
          <w:szCs w:val="22"/>
        </w:rPr>
        <w:t>to £</w:t>
      </w:r>
      <w:r w:rsidR="00E73A83">
        <w:rPr>
          <w:rFonts w:ascii="Calibri" w:hAnsi="Calibri" w:cs="Calibri"/>
          <w:sz w:val="22"/>
          <w:szCs w:val="22"/>
        </w:rPr>
        <w:t>37,722</w:t>
      </w:r>
      <w:r w:rsidR="002356B7">
        <w:rPr>
          <w:rFonts w:ascii="Calibri" w:hAnsi="Calibri" w:cs="Calibri"/>
          <w:sz w:val="22"/>
          <w:szCs w:val="22"/>
        </w:rPr>
        <w:t xml:space="preserve"> </w:t>
      </w:r>
      <w:r w:rsidR="0035249D">
        <w:rPr>
          <w:rFonts w:ascii="Calibri" w:hAnsi="Calibri" w:cs="Calibri"/>
          <w:sz w:val="22"/>
          <w:szCs w:val="22"/>
        </w:rPr>
        <w:t>per annum</w:t>
      </w:r>
      <w:r w:rsidR="002342E6">
        <w:rPr>
          <w:rFonts w:ascii="Calibri" w:hAnsi="Calibri" w:cs="Calibri"/>
          <w:sz w:val="22"/>
          <w:szCs w:val="22"/>
        </w:rPr>
        <w:t>. Pro rata</w:t>
      </w:r>
      <w:r w:rsidR="00027773">
        <w:rPr>
          <w:rFonts w:ascii="Calibri" w:hAnsi="Calibri" w:cs="Calibri"/>
          <w:sz w:val="22"/>
          <w:szCs w:val="22"/>
        </w:rPr>
        <w:t xml:space="preserve"> for part time hours</w:t>
      </w:r>
      <w:r w:rsidR="0035249D">
        <w:rPr>
          <w:rFonts w:ascii="Calibri" w:hAnsi="Calibri" w:cs="Calibri"/>
          <w:sz w:val="22"/>
          <w:szCs w:val="22"/>
        </w:rPr>
        <w:t>.</w:t>
      </w:r>
      <w:r w:rsidR="002356B7">
        <w:rPr>
          <w:rFonts w:ascii="Calibri" w:hAnsi="Calibri" w:cs="Calibri"/>
          <w:sz w:val="22"/>
          <w:szCs w:val="22"/>
        </w:rPr>
        <w:t xml:space="preserve">                        </w:t>
      </w:r>
      <w:r w:rsidR="0035249D">
        <w:rPr>
          <w:rFonts w:ascii="Calibri" w:hAnsi="Calibri" w:cs="Calibri"/>
          <w:sz w:val="22"/>
          <w:szCs w:val="22"/>
        </w:rPr>
        <w:t xml:space="preserve"> </w:t>
      </w:r>
    </w:p>
    <w:p w:rsidR="00E814FC" w:rsidRPr="004405F5" w:rsidRDefault="00E814FC" w:rsidP="00413A9E">
      <w:pPr>
        <w:rPr>
          <w:rFonts w:ascii="Calibri" w:hAnsi="Calibri" w:cs="Calibri"/>
          <w:sz w:val="22"/>
          <w:szCs w:val="22"/>
        </w:rPr>
      </w:pPr>
    </w:p>
    <w:p w:rsidR="00D34B97" w:rsidRPr="004510CA" w:rsidRDefault="00D34B97" w:rsidP="00413A9E">
      <w:pPr>
        <w:numPr>
          <w:ilvl w:val="0"/>
          <w:numId w:val="13"/>
        </w:numPr>
        <w:tabs>
          <w:tab w:val="left" w:pos="709"/>
        </w:tabs>
        <w:rPr>
          <w:rFonts w:ascii="Calibri" w:hAnsi="Calibri" w:cs="Calibri"/>
          <w:sz w:val="22"/>
          <w:szCs w:val="22"/>
        </w:rPr>
      </w:pPr>
      <w:r w:rsidRPr="004510CA">
        <w:rPr>
          <w:rFonts w:ascii="Calibri" w:hAnsi="Calibri" w:cs="Calibri"/>
          <w:sz w:val="22"/>
          <w:szCs w:val="22"/>
        </w:rPr>
        <w:t xml:space="preserve">You will be entitled to </w:t>
      </w:r>
      <w:r w:rsidR="006E3D33">
        <w:rPr>
          <w:rFonts w:ascii="Calibri" w:hAnsi="Calibri" w:cs="Calibri"/>
          <w:sz w:val="22"/>
          <w:szCs w:val="22"/>
        </w:rPr>
        <w:t>32</w:t>
      </w:r>
      <w:r w:rsidRPr="004510CA">
        <w:rPr>
          <w:rFonts w:ascii="Calibri" w:hAnsi="Calibri" w:cs="Calibri"/>
          <w:sz w:val="22"/>
          <w:szCs w:val="22"/>
        </w:rPr>
        <w:t xml:space="preserve"> days</w:t>
      </w:r>
      <w:r w:rsidRPr="004510C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510CA">
        <w:rPr>
          <w:rFonts w:ascii="Calibri" w:hAnsi="Calibri" w:cs="Calibri"/>
          <w:sz w:val="22"/>
          <w:szCs w:val="22"/>
        </w:rPr>
        <w:t>leave (plus bank holidays)</w:t>
      </w:r>
      <w:r w:rsidR="00E73A83">
        <w:rPr>
          <w:rFonts w:ascii="Calibri" w:hAnsi="Calibri" w:cs="Calibri"/>
          <w:sz w:val="22"/>
          <w:szCs w:val="22"/>
        </w:rPr>
        <w:t xml:space="preserve"> for a full time role</w:t>
      </w:r>
      <w:r w:rsidRPr="004510CA">
        <w:rPr>
          <w:rFonts w:ascii="Calibri" w:hAnsi="Calibri" w:cs="Calibri"/>
          <w:sz w:val="22"/>
          <w:szCs w:val="22"/>
        </w:rPr>
        <w:t>.</w:t>
      </w:r>
      <w:r w:rsidR="00BC0207">
        <w:rPr>
          <w:rFonts w:ascii="Calibri" w:hAnsi="Calibri" w:cs="Calibri"/>
          <w:sz w:val="22"/>
          <w:szCs w:val="22"/>
        </w:rPr>
        <w:t xml:space="preserve"> </w:t>
      </w:r>
      <w:r w:rsidR="00E73A83">
        <w:rPr>
          <w:rFonts w:ascii="Calibri" w:hAnsi="Calibri" w:cs="Calibri"/>
          <w:sz w:val="22"/>
          <w:szCs w:val="22"/>
        </w:rPr>
        <w:t>Pro rata to part time     hours.</w:t>
      </w:r>
    </w:p>
    <w:p w:rsidR="00752515" w:rsidRPr="004510CA" w:rsidRDefault="00752515" w:rsidP="00413A9E">
      <w:pPr>
        <w:rPr>
          <w:rFonts w:ascii="Calibri" w:hAnsi="Calibri" w:cs="Calibri"/>
          <w:sz w:val="22"/>
          <w:szCs w:val="22"/>
        </w:rPr>
      </w:pPr>
    </w:p>
    <w:p w:rsidR="00271229" w:rsidRPr="004510CA" w:rsidRDefault="00752515" w:rsidP="00413A9E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752515">
        <w:rPr>
          <w:rFonts w:ascii="Calibri" w:hAnsi="Calibri" w:cs="Calibri"/>
          <w:sz w:val="22"/>
          <w:szCs w:val="22"/>
        </w:rPr>
        <w:t>The college operates a contributor</w:t>
      </w:r>
      <w:r w:rsidR="001F1502">
        <w:rPr>
          <w:rFonts w:ascii="Calibri" w:hAnsi="Calibri" w:cs="Calibri"/>
          <w:sz w:val="22"/>
          <w:szCs w:val="22"/>
        </w:rPr>
        <w:t>y Average Salary Pension Scheme</w:t>
      </w:r>
      <w:bookmarkStart w:id="0" w:name="_GoBack"/>
      <w:bookmarkEnd w:id="0"/>
      <w:r w:rsidRPr="00752515">
        <w:rPr>
          <w:rFonts w:ascii="Calibri" w:hAnsi="Calibri" w:cs="Calibri"/>
          <w:sz w:val="22"/>
          <w:szCs w:val="22"/>
        </w:rPr>
        <w:t xml:space="preserve"> (Teachers’ Pensions).</w:t>
      </w:r>
    </w:p>
    <w:p w:rsidR="0035249D" w:rsidRPr="0035249D" w:rsidRDefault="0035249D" w:rsidP="00413A9E">
      <w:pPr>
        <w:tabs>
          <w:tab w:val="num" w:pos="720"/>
        </w:tabs>
        <w:rPr>
          <w:rFonts w:ascii="Calibri" w:hAnsi="Calibri" w:cs="Calibri"/>
          <w:sz w:val="22"/>
          <w:szCs w:val="22"/>
        </w:rPr>
      </w:pPr>
    </w:p>
    <w:p w:rsidR="00271229" w:rsidRDefault="00271229" w:rsidP="00413A9E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4510CA">
        <w:rPr>
          <w:rFonts w:ascii="Calibri" w:hAnsi="Calibri" w:cs="Calibri"/>
          <w:sz w:val="22"/>
          <w:szCs w:val="22"/>
        </w:rPr>
        <w:t xml:space="preserve">The post holder </w:t>
      </w:r>
      <w:r w:rsidR="00712A6B">
        <w:rPr>
          <w:rFonts w:ascii="Calibri" w:hAnsi="Calibri" w:cs="Calibri"/>
          <w:sz w:val="22"/>
          <w:szCs w:val="22"/>
        </w:rPr>
        <w:t>will</w:t>
      </w:r>
      <w:r w:rsidRPr="004510CA">
        <w:rPr>
          <w:rFonts w:ascii="Calibri" w:hAnsi="Calibri" w:cs="Calibri"/>
          <w:sz w:val="22"/>
          <w:szCs w:val="22"/>
        </w:rPr>
        <w:t xml:space="preserve"> be located at </w:t>
      </w:r>
      <w:r w:rsidR="00712A6B">
        <w:rPr>
          <w:rFonts w:ascii="Calibri" w:hAnsi="Calibri" w:cs="Calibri"/>
          <w:sz w:val="22"/>
          <w:szCs w:val="22"/>
        </w:rPr>
        <w:t xml:space="preserve">Derby Road site of </w:t>
      </w:r>
      <w:r w:rsidRPr="004510CA">
        <w:rPr>
          <w:rFonts w:ascii="Calibri" w:hAnsi="Calibri" w:cs="Calibri"/>
          <w:sz w:val="22"/>
          <w:szCs w:val="22"/>
        </w:rPr>
        <w:t xml:space="preserve">West Nottinghamshire College Site </w:t>
      </w:r>
      <w:r w:rsidR="00712A6B">
        <w:rPr>
          <w:rFonts w:ascii="Calibri" w:hAnsi="Calibri" w:cs="Calibri"/>
          <w:sz w:val="22"/>
          <w:szCs w:val="22"/>
        </w:rPr>
        <w:t>but</w:t>
      </w:r>
      <w:r w:rsidRPr="004510CA">
        <w:rPr>
          <w:rFonts w:ascii="Calibri" w:hAnsi="Calibri" w:cs="Calibri"/>
          <w:sz w:val="22"/>
          <w:szCs w:val="22"/>
        </w:rPr>
        <w:t xml:space="preserve"> may be expected to travel </w:t>
      </w:r>
      <w:r w:rsidR="00712A6B">
        <w:rPr>
          <w:rFonts w:ascii="Calibri" w:hAnsi="Calibri" w:cs="Calibri"/>
          <w:sz w:val="22"/>
          <w:szCs w:val="22"/>
        </w:rPr>
        <w:t>to other sites on occasions.</w:t>
      </w:r>
    </w:p>
    <w:p w:rsidR="00031749" w:rsidRPr="004510CA" w:rsidRDefault="00031749" w:rsidP="00413A9E">
      <w:pPr>
        <w:rPr>
          <w:rFonts w:ascii="Calibri" w:hAnsi="Calibri" w:cs="Calibri"/>
          <w:sz w:val="22"/>
          <w:szCs w:val="22"/>
        </w:rPr>
      </w:pPr>
    </w:p>
    <w:p w:rsidR="00AE00DD" w:rsidRPr="00413A9E" w:rsidRDefault="00AE00DD" w:rsidP="00413A9E">
      <w:pPr>
        <w:pStyle w:val="Heading3"/>
        <w:jc w:val="left"/>
        <w:rPr>
          <w:rFonts w:asciiTheme="minorHAnsi" w:hAnsiTheme="minorHAnsi" w:cstheme="minorHAnsi"/>
        </w:rPr>
      </w:pPr>
      <w:r w:rsidRPr="00413A9E">
        <w:rPr>
          <w:rFonts w:asciiTheme="minorHAnsi" w:hAnsiTheme="minorHAnsi" w:cstheme="minorHAnsi"/>
        </w:rPr>
        <w:t>6. The Application</w:t>
      </w:r>
    </w:p>
    <w:p w:rsidR="007B66E2" w:rsidRPr="004510CA" w:rsidRDefault="007B66E2" w:rsidP="00413A9E">
      <w:pPr>
        <w:keepNext/>
        <w:keepLines/>
        <w:rPr>
          <w:rFonts w:ascii="Calibri" w:hAnsi="Calibri" w:cs="Calibri"/>
          <w:sz w:val="22"/>
          <w:szCs w:val="22"/>
        </w:rPr>
      </w:pPr>
    </w:p>
    <w:p w:rsidR="00D12C90" w:rsidRDefault="00271229" w:rsidP="00413A9E">
      <w:pPr>
        <w:keepNext/>
        <w:keepLines/>
        <w:ind w:right="-1"/>
        <w:rPr>
          <w:rFonts w:ascii="Calibri" w:hAnsi="Calibri" w:cs="Calibri"/>
          <w:sz w:val="22"/>
          <w:szCs w:val="22"/>
        </w:rPr>
      </w:pPr>
      <w:r w:rsidRPr="004510CA">
        <w:rPr>
          <w:rFonts w:ascii="Calibri" w:hAnsi="Calibri" w:cs="Calibri"/>
          <w:sz w:val="22"/>
          <w:szCs w:val="22"/>
        </w:rPr>
        <w:t xml:space="preserve">Individuals with the appropriate experience, qualifications and personal qualities are invited to </w:t>
      </w:r>
      <w:r w:rsidR="005839CC" w:rsidRPr="004510CA">
        <w:rPr>
          <w:rFonts w:ascii="Calibri" w:hAnsi="Calibri" w:cs="Calibri"/>
          <w:sz w:val="22"/>
          <w:szCs w:val="22"/>
        </w:rPr>
        <w:t>comp</w:t>
      </w:r>
      <w:r w:rsidR="0062619A">
        <w:rPr>
          <w:rFonts w:ascii="Calibri" w:hAnsi="Calibri" w:cs="Calibri"/>
          <w:sz w:val="22"/>
          <w:szCs w:val="22"/>
        </w:rPr>
        <w:t>lete an online application form</w:t>
      </w:r>
      <w:r w:rsidR="00E65DEA">
        <w:rPr>
          <w:rFonts w:ascii="Calibri" w:hAnsi="Calibri" w:cs="Calibri"/>
          <w:sz w:val="22"/>
          <w:szCs w:val="22"/>
        </w:rPr>
        <w:t xml:space="preserve"> by </w:t>
      </w:r>
      <w:r w:rsidR="003C13BD" w:rsidRPr="003C13BD">
        <w:rPr>
          <w:rFonts w:ascii="Calibri" w:hAnsi="Calibri" w:cs="Calibri"/>
          <w:b/>
          <w:sz w:val="22"/>
          <w:szCs w:val="22"/>
        </w:rPr>
        <w:t xml:space="preserve">5.00pm on </w:t>
      </w:r>
      <w:r w:rsidR="00BA5469">
        <w:rPr>
          <w:rFonts w:ascii="Calibri" w:hAnsi="Calibri" w:cs="Calibri"/>
          <w:b/>
          <w:sz w:val="22"/>
          <w:szCs w:val="22"/>
        </w:rPr>
        <w:t>Wednesday 16</w:t>
      </w:r>
      <w:r w:rsidR="00BA5469" w:rsidRPr="00BA5469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BA5469">
        <w:rPr>
          <w:rFonts w:ascii="Calibri" w:hAnsi="Calibri" w:cs="Calibri"/>
          <w:b/>
          <w:sz w:val="22"/>
          <w:szCs w:val="22"/>
        </w:rPr>
        <w:t xml:space="preserve"> June 2021.</w:t>
      </w:r>
    </w:p>
    <w:p w:rsidR="00413A9E" w:rsidRDefault="00413A9E" w:rsidP="00413A9E">
      <w:pPr>
        <w:keepNext/>
        <w:keepLines/>
        <w:ind w:right="-1"/>
        <w:rPr>
          <w:rFonts w:ascii="Calibri" w:hAnsi="Calibri" w:cs="Calibri"/>
          <w:sz w:val="22"/>
          <w:szCs w:val="22"/>
        </w:rPr>
      </w:pPr>
    </w:p>
    <w:p w:rsidR="005839CC" w:rsidRPr="004510CA" w:rsidRDefault="001F1502" w:rsidP="00413A9E">
      <w:pPr>
        <w:keepNext/>
        <w:keepLines/>
        <w:ind w:right="-1"/>
        <w:rPr>
          <w:rFonts w:ascii="Calibri" w:hAnsi="Calibri" w:cs="Calibri"/>
          <w:b/>
          <w:sz w:val="22"/>
          <w:szCs w:val="22"/>
        </w:rPr>
      </w:pPr>
      <w:hyperlink r:id="rId8" w:history="1">
        <w:r w:rsidR="005839CC" w:rsidRPr="004510CA">
          <w:rPr>
            <w:rStyle w:val="Hyperlink"/>
            <w:rFonts w:ascii="Calibri" w:hAnsi="Calibri" w:cs="Calibri"/>
            <w:sz w:val="22"/>
            <w:szCs w:val="22"/>
          </w:rPr>
          <w:t>www.wnc.ac.uk/vacancies</w:t>
        </w:r>
      </w:hyperlink>
    </w:p>
    <w:p w:rsidR="00271229" w:rsidRPr="004510CA" w:rsidRDefault="00271229" w:rsidP="00413A9E">
      <w:pPr>
        <w:keepNext/>
        <w:keepLines/>
        <w:ind w:right="-1"/>
        <w:rPr>
          <w:rFonts w:ascii="Calibri" w:hAnsi="Calibri" w:cs="Calibri"/>
          <w:sz w:val="22"/>
          <w:szCs w:val="22"/>
        </w:rPr>
      </w:pPr>
    </w:p>
    <w:p w:rsidR="00271229" w:rsidRPr="004510CA" w:rsidRDefault="00271229" w:rsidP="00413A9E">
      <w:pPr>
        <w:pStyle w:val="Heading3"/>
        <w:ind w:right="-1"/>
        <w:jc w:val="left"/>
        <w:rPr>
          <w:rFonts w:ascii="Calibri" w:hAnsi="Calibri" w:cs="Calibri"/>
          <w:sz w:val="22"/>
          <w:szCs w:val="22"/>
        </w:rPr>
      </w:pPr>
      <w:r w:rsidRPr="004510CA">
        <w:rPr>
          <w:rFonts w:ascii="Calibri" w:hAnsi="Calibri" w:cs="Calibri"/>
          <w:bCs w:val="0"/>
          <w:sz w:val="22"/>
          <w:szCs w:val="22"/>
        </w:rPr>
        <w:t xml:space="preserve">THE COLLEGE PROMOTES EQUALITY OF OPPORTUNITY </w:t>
      </w:r>
      <w:r w:rsidR="006522A9" w:rsidRPr="004510CA">
        <w:rPr>
          <w:rFonts w:ascii="Calibri" w:hAnsi="Calibri" w:cs="Calibri"/>
          <w:sz w:val="22"/>
          <w:szCs w:val="22"/>
        </w:rPr>
        <w:t xml:space="preserve">AND WELCOMES </w:t>
      </w:r>
      <w:r w:rsidRPr="004510CA">
        <w:rPr>
          <w:rFonts w:ascii="Calibri" w:hAnsi="Calibri" w:cs="Calibri"/>
          <w:sz w:val="22"/>
          <w:szCs w:val="22"/>
        </w:rPr>
        <w:t>APPLICATIONS FROM ALL SECTORS OF SOCIETY</w:t>
      </w:r>
    </w:p>
    <w:p w:rsidR="00271229" w:rsidRPr="004510CA" w:rsidRDefault="00271229" w:rsidP="00413A9E">
      <w:pPr>
        <w:ind w:right="-1"/>
        <w:rPr>
          <w:rFonts w:ascii="Calibri" w:hAnsi="Calibri" w:cs="Calibri"/>
          <w:sz w:val="22"/>
          <w:szCs w:val="22"/>
        </w:rPr>
      </w:pPr>
    </w:p>
    <w:p w:rsidR="00BE6BA3" w:rsidRPr="004510CA" w:rsidRDefault="00271229" w:rsidP="00413A9E">
      <w:pPr>
        <w:ind w:right="-1"/>
        <w:rPr>
          <w:rFonts w:ascii="Calibri" w:hAnsi="Calibri" w:cs="Calibri"/>
          <w:b/>
          <w:sz w:val="22"/>
          <w:szCs w:val="22"/>
        </w:rPr>
      </w:pPr>
      <w:r w:rsidRPr="004510CA">
        <w:rPr>
          <w:rFonts w:ascii="Calibri" w:hAnsi="Calibri" w:cs="Calibri"/>
          <w:b/>
          <w:sz w:val="22"/>
          <w:szCs w:val="22"/>
        </w:rPr>
        <w:t xml:space="preserve">The college is committed to safeguarding and promoting the welfare of children and young people and expects all staff to share this commitment. </w:t>
      </w:r>
      <w:r w:rsidR="00416A2B" w:rsidRPr="004510CA">
        <w:rPr>
          <w:rFonts w:ascii="Calibri" w:hAnsi="Calibri" w:cs="Calibri"/>
          <w:b/>
          <w:sz w:val="22"/>
          <w:szCs w:val="22"/>
        </w:rPr>
        <w:t xml:space="preserve"> Posts are all subject to </w:t>
      </w:r>
      <w:r w:rsidR="00CD1B2C">
        <w:rPr>
          <w:rFonts w:ascii="Calibri" w:hAnsi="Calibri" w:cs="Calibri"/>
          <w:b/>
          <w:sz w:val="22"/>
          <w:szCs w:val="22"/>
        </w:rPr>
        <w:t>DBS</w:t>
      </w:r>
      <w:r w:rsidR="00416A2B" w:rsidRPr="004510CA">
        <w:rPr>
          <w:rFonts w:ascii="Calibri" w:hAnsi="Calibri" w:cs="Calibri"/>
          <w:b/>
          <w:sz w:val="22"/>
          <w:szCs w:val="22"/>
        </w:rPr>
        <w:t xml:space="preserve"> check.</w:t>
      </w:r>
      <w:r w:rsidR="00AE3C74">
        <w:rPr>
          <w:rFonts w:ascii="Calibri" w:hAnsi="Calibri" w:cs="Calibri"/>
          <w:b/>
          <w:sz w:val="22"/>
          <w:szCs w:val="22"/>
        </w:rPr>
        <w:t xml:space="preserve"> </w:t>
      </w:r>
      <w:r w:rsidR="00BE6BA3" w:rsidRPr="004510CA">
        <w:rPr>
          <w:rFonts w:ascii="Calibri" w:hAnsi="Calibri" w:cs="Calibri"/>
          <w:b/>
          <w:sz w:val="22"/>
          <w:szCs w:val="22"/>
        </w:rPr>
        <w:t>It is an offence for anyone who is barred by the ISA from working with children and or vulnerable adults to apply for this position.</w:t>
      </w:r>
    </w:p>
    <w:p w:rsidR="0072413F" w:rsidRPr="004510CA" w:rsidRDefault="0072413F" w:rsidP="006522A9">
      <w:pPr>
        <w:ind w:right="-1"/>
        <w:jc w:val="both"/>
        <w:rPr>
          <w:rFonts w:ascii="Calibri" w:hAnsi="Calibri" w:cs="Calibri"/>
          <w:b/>
          <w:sz w:val="22"/>
          <w:szCs w:val="22"/>
        </w:rPr>
      </w:pPr>
    </w:p>
    <w:p w:rsidR="005F27A9" w:rsidRPr="004510CA" w:rsidRDefault="005F27A9" w:rsidP="006522A9">
      <w:pPr>
        <w:ind w:right="-1"/>
        <w:jc w:val="both"/>
        <w:rPr>
          <w:rFonts w:ascii="Calibri" w:hAnsi="Calibri" w:cs="Calibri"/>
          <w:b/>
          <w:sz w:val="22"/>
          <w:szCs w:val="22"/>
        </w:rPr>
      </w:pPr>
    </w:p>
    <w:sectPr w:rsidR="005F27A9" w:rsidRPr="004510CA" w:rsidSect="00447FE5">
      <w:headerReference w:type="first" r:id="rId9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FC" w:rsidRDefault="00C071FC">
      <w:r>
        <w:separator/>
      </w:r>
    </w:p>
  </w:endnote>
  <w:endnote w:type="continuationSeparator" w:id="0">
    <w:p w:rsidR="00C071FC" w:rsidRDefault="00C0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FC" w:rsidRDefault="00C071FC">
      <w:r>
        <w:separator/>
      </w:r>
    </w:p>
  </w:footnote>
  <w:footnote w:type="continuationSeparator" w:id="0">
    <w:p w:rsidR="00C071FC" w:rsidRDefault="00C0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6B" w:rsidRPr="006D02B7" w:rsidRDefault="00AD5F56" w:rsidP="006D02B7">
    <w:pPr>
      <w:pStyle w:val="Header"/>
      <w:jc w:val="right"/>
      <w:rPr>
        <w:rFonts w:ascii="Arial" w:hAnsi="Arial" w:cs="Arial"/>
        <w:color w:val="000000"/>
        <w:sz w:val="19"/>
        <w:szCs w:val="19"/>
        <w:lang w:val="en"/>
      </w:rPr>
    </w:pPr>
    <w:r w:rsidRPr="006D02B7">
      <w:rPr>
        <w:rFonts w:ascii="Arial" w:hAnsi="Arial" w:cs="Arial"/>
        <w:noProof/>
        <w:color w:val="000000"/>
        <w:sz w:val="19"/>
        <w:szCs w:val="19"/>
      </w:rPr>
      <w:drawing>
        <wp:inline distT="0" distB="0" distL="0" distR="0">
          <wp:extent cx="1724025" cy="895350"/>
          <wp:effectExtent l="0" t="0" r="0" b="0"/>
          <wp:docPr id="1" name="Picture 1" descr="VWN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N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A6B" w:rsidRPr="003B084C" w:rsidRDefault="00712A6B" w:rsidP="00AE00DD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0A"/>
    <w:multiLevelType w:val="hybridMultilevel"/>
    <w:tmpl w:val="1C7E6974"/>
    <w:lvl w:ilvl="0" w:tplc="1B1C50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0974A1"/>
    <w:multiLevelType w:val="hybridMultilevel"/>
    <w:tmpl w:val="C24C6E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756512"/>
    <w:multiLevelType w:val="hybridMultilevel"/>
    <w:tmpl w:val="78F4AF00"/>
    <w:lvl w:ilvl="0" w:tplc="0706E804">
      <w:start w:val="1"/>
      <w:numFmt w:val="lowerLetter"/>
      <w:lvlText w:val="%1)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5B37C6E"/>
    <w:multiLevelType w:val="hybridMultilevel"/>
    <w:tmpl w:val="C92E6584"/>
    <w:lvl w:ilvl="0" w:tplc="0706E804">
      <w:start w:val="1"/>
      <w:numFmt w:val="lowerLetter"/>
      <w:lvlText w:val="%1)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8F56A3A"/>
    <w:multiLevelType w:val="hybridMultilevel"/>
    <w:tmpl w:val="026091DA"/>
    <w:lvl w:ilvl="0" w:tplc="04090017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abstractNum w:abstractNumId="5" w15:restartNumberingAfterBreak="0">
    <w:nsid w:val="2AB34C0C"/>
    <w:multiLevelType w:val="multilevel"/>
    <w:tmpl w:val="4D3EBED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A32504F"/>
    <w:multiLevelType w:val="hybridMultilevel"/>
    <w:tmpl w:val="870A097E"/>
    <w:lvl w:ilvl="0" w:tplc="222A23BA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D527C12"/>
    <w:multiLevelType w:val="hybridMultilevel"/>
    <w:tmpl w:val="230026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81E64"/>
    <w:multiLevelType w:val="hybridMultilevel"/>
    <w:tmpl w:val="0F4C2C10"/>
    <w:lvl w:ilvl="0" w:tplc="0706E804">
      <w:start w:val="1"/>
      <w:numFmt w:val="lowerLetter"/>
      <w:lvlText w:val="%1)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52141880"/>
    <w:multiLevelType w:val="hybridMultilevel"/>
    <w:tmpl w:val="38C8A760"/>
    <w:lvl w:ilvl="0" w:tplc="7422D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FC3AFD"/>
    <w:multiLevelType w:val="singleLevel"/>
    <w:tmpl w:val="0706E804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1" w15:restartNumberingAfterBreak="0">
    <w:nsid w:val="59583F9D"/>
    <w:multiLevelType w:val="hybridMultilevel"/>
    <w:tmpl w:val="497A1D66"/>
    <w:lvl w:ilvl="0" w:tplc="0706E804">
      <w:start w:val="1"/>
      <w:numFmt w:val="lowerLetter"/>
      <w:lvlText w:val="%1)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65A40A4C"/>
    <w:multiLevelType w:val="hybridMultilevel"/>
    <w:tmpl w:val="4A029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DD"/>
    <w:rsid w:val="000073B1"/>
    <w:rsid w:val="0000792E"/>
    <w:rsid w:val="000127AB"/>
    <w:rsid w:val="00020B50"/>
    <w:rsid w:val="00023586"/>
    <w:rsid w:val="00027773"/>
    <w:rsid w:val="00031749"/>
    <w:rsid w:val="00033010"/>
    <w:rsid w:val="0003573D"/>
    <w:rsid w:val="0003644B"/>
    <w:rsid w:val="00043282"/>
    <w:rsid w:val="000457CC"/>
    <w:rsid w:val="0004641D"/>
    <w:rsid w:val="0005467B"/>
    <w:rsid w:val="00057900"/>
    <w:rsid w:val="00061923"/>
    <w:rsid w:val="00091AAD"/>
    <w:rsid w:val="000975BB"/>
    <w:rsid w:val="000A00AA"/>
    <w:rsid w:val="000A4747"/>
    <w:rsid w:val="000A47BF"/>
    <w:rsid w:val="000C3459"/>
    <w:rsid w:val="000C5CE7"/>
    <w:rsid w:val="000C6D1C"/>
    <w:rsid w:val="000C6E28"/>
    <w:rsid w:val="000E0C42"/>
    <w:rsid w:val="000F0AE1"/>
    <w:rsid w:val="00106143"/>
    <w:rsid w:val="00110381"/>
    <w:rsid w:val="00112F65"/>
    <w:rsid w:val="00113FAE"/>
    <w:rsid w:val="00114DEE"/>
    <w:rsid w:val="00117CBE"/>
    <w:rsid w:val="00127758"/>
    <w:rsid w:val="00127E6F"/>
    <w:rsid w:val="00130624"/>
    <w:rsid w:val="001333E6"/>
    <w:rsid w:val="00141AA0"/>
    <w:rsid w:val="00142B18"/>
    <w:rsid w:val="0014755E"/>
    <w:rsid w:val="001606C6"/>
    <w:rsid w:val="00161AD3"/>
    <w:rsid w:val="00167354"/>
    <w:rsid w:val="00181F77"/>
    <w:rsid w:val="001874B1"/>
    <w:rsid w:val="00191F96"/>
    <w:rsid w:val="001B2CE5"/>
    <w:rsid w:val="001C5307"/>
    <w:rsid w:val="001D6767"/>
    <w:rsid w:val="001F0AED"/>
    <w:rsid w:val="001F1502"/>
    <w:rsid w:val="0020557D"/>
    <w:rsid w:val="002125F5"/>
    <w:rsid w:val="00221847"/>
    <w:rsid w:val="002258C6"/>
    <w:rsid w:val="00225F0D"/>
    <w:rsid w:val="002342E6"/>
    <w:rsid w:val="002356B7"/>
    <w:rsid w:val="00247D94"/>
    <w:rsid w:val="00266411"/>
    <w:rsid w:val="00271229"/>
    <w:rsid w:val="00280A25"/>
    <w:rsid w:val="00282E56"/>
    <w:rsid w:val="002962C5"/>
    <w:rsid w:val="002A01D6"/>
    <w:rsid w:val="002A0526"/>
    <w:rsid w:val="002A1AA8"/>
    <w:rsid w:val="002B1772"/>
    <w:rsid w:val="002B2A91"/>
    <w:rsid w:val="002B3547"/>
    <w:rsid w:val="002B6BF6"/>
    <w:rsid w:val="002E1423"/>
    <w:rsid w:val="002E16CA"/>
    <w:rsid w:val="002F034E"/>
    <w:rsid w:val="002F087B"/>
    <w:rsid w:val="002F6319"/>
    <w:rsid w:val="003129A0"/>
    <w:rsid w:val="00331E90"/>
    <w:rsid w:val="00333847"/>
    <w:rsid w:val="0033655F"/>
    <w:rsid w:val="00344834"/>
    <w:rsid w:val="0035249D"/>
    <w:rsid w:val="00354DB0"/>
    <w:rsid w:val="00361266"/>
    <w:rsid w:val="0037741C"/>
    <w:rsid w:val="00377AE3"/>
    <w:rsid w:val="003821BA"/>
    <w:rsid w:val="003913B8"/>
    <w:rsid w:val="003962B7"/>
    <w:rsid w:val="00396898"/>
    <w:rsid w:val="003A15C6"/>
    <w:rsid w:val="003A2C83"/>
    <w:rsid w:val="003A4747"/>
    <w:rsid w:val="003B084C"/>
    <w:rsid w:val="003C13BD"/>
    <w:rsid w:val="003D1F53"/>
    <w:rsid w:val="003D6B4B"/>
    <w:rsid w:val="003F796B"/>
    <w:rsid w:val="00403C29"/>
    <w:rsid w:val="00413A9E"/>
    <w:rsid w:val="00413EC8"/>
    <w:rsid w:val="00416A2B"/>
    <w:rsid w:val="00417A33"/>
    <w:rsid w:val="00425968"/>
    <w:rsid w:val="00425ABA"/>
    <w:rsid w:val="004308E1"/>
    <w:rsid w:val="0043129B"/>
    <w:rsid w:val="00434F59"/>
    <w:rsid w:val="00437FF3"/>
    <w:rsid w:val="004405F5"/>
    <w:rsid w:val="00440764"/>
    <w:rsid w:val="00447FE5"/>
    <w:rsid w:val="004510CA"/>
    <w:rsid w:val="00457831"/>
    <w:rsid w:val="00462737"/>
    <w:rsid w:val="00465D2B"/>
    <w:rsid w:val="00467600"/>
    <w:rsid w:val="004859D4"/>
    <w:rsid w:val="00492BA6"/>
    <w:rsid w:val="004B3AD6"/>
    <w:rsid w:val="004C09F6"/>
    <w:rsid w:val="004C3AA8"/>
    <w:rsid w:val="004D0123"/>
    <w:rsid w:val="004F0BB1"/>
    <w:rsid w:val="004F2ACC"/>
    <w:rsid w:val="004F499B"/>
    <w:rsid w:val="004F55D9"/>
    <w:rsid w:val="004F676E"/>
    <w:rsid w:val="00512326"/>
    <w:rsid w:val="00513513"/>
    <w:rsid w:val="00514BE5"/>
    <w:rsid w:val="00514C6B"/>
    <w:rsid w:val="00534E53"/>
    <w:rsid w:val="00536361"/>
    <w:rsid w:val="00540C63"/>
    <w:rsid w:val="0054261C"/>
    <w:rsid w:val="00544506"/>
    <w:rsid w:val="00550732"/>
    <w:rsid w:val="0055782F"/>
    <w:rsid w:val="005621B7"/>
    <w:rsid w:val="00562BA6"/>
    <w:rsid w:val="00564BC6"/>
    <w:rsid w:val="00570208"/>
    <w:rsid w:val="005768D9"/>
    <w:rsid w:val="005839CC"/>
    <w:rsid w:val="00590EBD"/>
    <w:rsid w:val="00595EF0"/>
    <w:rsid w:val="005A161C"/>
    <w:rsid w:val="005A65A0"/>
    <w:rsid w:val="005C37DC"/>
    <w:rsid w:val="005C4FA6"/>
    <w:rsid w:val="005C6F53"/>
    <w:rsid w:val="005D0419"/>
    <w:rsid w:val="005E2365"/>
    <w:rsid w:val="005E4745"/>
    <w:rsid w:val="005E57FC"/>
    <w:rsid w:val="005F27A9"/>
    <w:rsid w:val="005F39C9"/>
    <w:rsid w:val="00611254"/>
    <w:rsid w:val="00612205"/>
    <w:rsid w:val="0062447B"/>
    <w:rsid w:val="006259E4"/>
    <w:rsid w:val="0062619A"/>
    <w:rsid w:val="0063344E"/>
    <w:rsid w:val="0063495D"/>
    <w:rsid w:val="006522A9"/>
    <w:rsid w:val="006542CB"/>
    <w:rsid w:val="00661839"/>
    <w:rsid w:val="006630F0"/>
    <w:rsid w:val="00663FC4"/>
    <w:rsid w:val="00672B0F"/>
    <w:rsid w:val="00673B67"/>
    <w:rsid w:val="0067433A"/>
    <w:rsid w:val="00690F63"/>
    <w:rsid w:val="00693667"/>
    <w:rsid w:val="006A18C1"/>
    <w:rsid w:val="006B5CE4"/>
    <w:rsid w:val="006C4A55"/>
    <w:rsid w:val="006C562B"/>
    <w:rsid w:val="006D02B7"/>
    <w:rsid w:val="006D5CFE"/>
    <w:rsid w:val="006D7C6F"/>
    <w:rsid w:val="006E151F"/>
    <w:rsid w:val="006E3D33"/>
    <w:rsid w:val="006E7977"/>
    <w:rsid w:val="006F3E2D"/>
    <w:rsid w:val="006F763A"/>
    <w:rsid w:val="00705C53"/>
    <w:rsid w:val="00706EFB"/>
    <w:rsid w:val="00711335"/>
    <w:rsid w:val="00712A6B"/>
    <w:rsid w:val="00720793"/>
    <w:rsid w:val="00722E66"/>
    <w:rsid w:val="00722FE1"/>
    <w:rsid w:val="0072413F"/>
    <w:rsid w:val="00736618"/>
    <w:rsid w:val="00741210"/>
    <w:rsid w:val="0074154E"/>
    <w:rsid w:val="00744448"/>
    <w:rsid w:val="00746667"/>
    <w:rsid w:val="00752515"/>
    <w:rsid w:val="007557E8"/>
    <w:rsid w:val="007579BD"/>
    <w:rsid w:val="0076199A"/>
    <w:rsid w:val="00765E45"/>
    <w:rsid w:val="007733E9"/>
    <w:rsid w:val="00776314"/>
    <w:rsid w:val="00792D40"/>
    <w:rsid w:val="007A0206"/>
    <w:rsid w:val="007B66E2"/>
    <w:rsid w:val="007B78EC"/>
    <w:rsid w:val="007D52C5"/>
    <w:rsid w:val="007E38A3"/>
    <w:rsid w:val="007E7A2F"/>
    <w:rsid w:val="007F0DFB"/>
    <w:rsid w:val="00801A40"/>
    <w:rsid w:val="00810336"/>
    <w:rsid w:val="0081152C"/>
    <w:rsid w:val="00826F10"/>
    <w:rsid w:val="008346DA"/>
    <w:rsid w:val="00852C1F"/>
    <w:rsid w:val="00853D18"/>
    <w:rsid w:val="00873E62"/>
    <w:rsid w:val="00874157"/>
    <w:rsid w:val="00881F59"/>
    <w:rsid w:val="00891AC3"/>
    <w:rsid w:val="0089366A"/>
    <w:rsid w:val="008A0FDA"/>
    <w:rsid w:val="008A57B2"/>
    <w:rsid w:val="008A72FA"/>
    <w:rsid w:val="008C0141"/>
    <w:rsid w:val="008C1807"/>
    <w:rsid w:val="008C4CE5"/>
    <w:rsid w:val="008C6C56"/>
    <w:rsid w:val="008E1391"/>
    <w:rsid w:val="008F6498"/>
    <w:rsid w:val="009132DD"/>
    <w:rsid w:val="00921EEA"/>
    <w:rsid w:val="0092354E"/>
    <w:rsid w:val="00925A31"/>
    <w:rsid w:val="00925BB2"/>
    <w:rsid w:val="009313C5"/>
    <w:rsid w:val="00933B9B"/>
    <w:rsid w:val="00934819"/>
    <w:rsid w:val="00947842"/>
    <w:rsid w:val="00974806"/>
    <w:rsid w:val="009763A9"/>
    <w:rsid w:val="00983FA5"/>
    <w:rsid w:val="00990248"/>
    <w:rsid w:val="009A0AC8"/>
    <w:rsid w:val="009B7E5B"/>
    <w:rsid w:val="009C10CF"/>
    <w:rsid w:val="009D3A62"/>
    <w:rsid w:val="009D489E"/>
    <w:rsid w:val="00A11018"/>
    <w:rsid w:val="00A15000"/>
    <w:rsid w:val="00A1711B"/>
    <w:rsid w:val="00A20B8A"/>
    <w:rsid w:val="00A22974"/>
    <w:rsid w:val="00A2496E"/>
    <w:rsid w:val="00A30612"/>
    <w:rsid w:val="00A3389C"/>
    <w:rsid w:val="00A34F2B"/>
    <w:rsid w:val="00A528E3"/>
    <w:rsid w:val="00A6106E"/>
    <w:rsid w:val="00A748A0"/>
    <w:rsid w:val="00A76A59"/>
    <w:rsid w:val="00A97438"/>
    <w:rsid w:val="00AA2703"/>
    <w:rsid w:val="00AA421D"/>
    <w:rsid w:val="00AA6E97"/>
    <w:rsid w:val="00AB7D18"/>
    <w:rsid w:val="00AC099C"/>
    <w:rsid w:val="00AD5F56"/>
    <w:rsid w:val="00AE00DD"/>
    <w:rsid w:val="00AE2223"/>
    <w:rsid w:val="00AE3235"/>
    <w:rsid w:val="00AE3C74"/>
    <w:rsid w:val="00AF27C5"/>
    <w:rsid w:val="00AF3334"/>
    <w:rsid w:val="00AF5E2F"/>
    <w:rsid w:val="00B11EE7"/>
    <w:rsid w:val="00B1688F"/>
    <w:rsid w:val="00B20152"/>
    <w:rsid w:val="00B230F6"/>
    <w:rsid w:val="00B25223"/>
    <w:rsid w:val="00B3588F"/>
    <w:rsid w:val="00B37EC8"/>
    <w:rsid w:val="00B45526"/>
    <w:rsid w:val="00B56C93"/>
    <w:rsid w:val="00B62ECB"/>
    <w:rsid w:val="00B675D1"/>
    <w:rsid w:val="00B709A6"/>
    <w:rsid w:val="00B72B21"/>
    <w:rsid w:val="00B76014"/>
    <w:rsid w:val="00B90502"/>
    <w:rsid w:val="00B909B8"/>
    <w:rsid w:val="00B911DF"/>
    <w:rsid w:val="00B93C49"/>
    <w:rsid w:val="00B96FE7"/>
    <w:rsid w:val="00BA5469"/>
    <w:rsid w:val="00BB6F25"/>
    <w:rsid w:val="00BC0207"/>
    <w:rsid w:val="00BD6903"/>
    <w:rsid w:val="00BE0900"/>
    <w:rsid w:val="00BE2E73"/>
    <w:rsid w:val="00BE6BA3"/>
    <w:rsid w:val="00BF163B"/>
    <w:rsid w:val="00BF65DB"/>
    <w:rsid w:val="00C0039D"/>
    <w:rsid w:val="00C01343"/>
    <w:rsid w:val="00C0306B"/>
    <w:rsid w:val="00C04F72"/>
    <w:rsid w:val="00C0545A"/>
    <w:rsid w:val="00C071FC"/>
    <w:rsid w:val="00C15A8F"/>
    <w:rsid w:val="00C30575"/>
    <w:rsid w:val="00C30C91"/>
    <w:rsid w:val="00C456AC"/>
    <w:rsid w:val="00C51996"/>
    <w:rsid w:val="00C62394"/>
    <w:rsid w:val="00C63753"/>
    <w:rsid w:val="00C66AB8"/>
    <w:rsid w:val="00C80129"/>
    <w:rsid w:val="00C97CDE"/>
    <w:rsid w:val="00CA14EC"/>
    <w:rsid w:val="00CA467B"/>
    <w:rsid w:val="00CA50C0"/>
    <w:rsid w:val="00CB38F5"/>
    <w:rsid w:val="00CB583E"/>
    <w:rsid w:val="00CB5A09"/>
    <w:rsid w:val="00CD1973"/>
    <w:rsid w:val="00CD1B2C"/>
    <w:rsid w:val="00CD58DB"/>
    <w:rsid w:val="00CE2655"/>
    <w:rsid w:val="00CE48A6"/>
    <w:rsid w:val="00CE7358"/>
    <w:rsid w:val="00CF0E03"/>
    <w:rsid w:val="00CF566F"/>
    <w:rsid w:val="00CF65BF"/>
    <w:rsid w:val="00CF7D45"/>
    <w:rsid w:val="00D044BA"/>
    <w:rsid w:val="00D07A1C"/>
    <w:rsid w:val="00D1055B"/>
    <w:rsid w:val="00D11905"/>
    <w:rsid w:val="00D12C90"/>
    <w:rsid w:val="00D2317C"/>
    <w:rsid w:val="00D24C29"/>
    <w:rsid w:val="00D34B97"/>
    <w:rsid w:val="00D373A9"/>
    <w:rsid w:val="00D469FD"/>
    <w:rsid w:val="00D56CFE"/>
    <w:rsid w:val="00D57464"/>
    <w:rsid w:val="00D57A4B"/>
    <w:rsid w:val="00D57AD5"/>
    <w:rsid w:val="00D57BC3"/>
    <w:rsid w:val="00D627F2"/>
    <w:rsid w:val="00D6779A"/>
    <w:rsid w:val="00D80379"/>
    <w:rsid w:val="00D825E9"/>
    <w:rsid w:val="00D85F8B"/>
    <w:rsid w:val="00D8674C"/>
    <w:rsid w:val="00D957AA"/>
    <w:rsid w:val="00DD050F"/>
    <w:rsid w:val="00DD63D8"/>
    <w:rsid w:val="00DE2C91"/>
    <w:rsid w:val="00DF5640"/>
    <w:rsid w:val="00DF724E"/>
    <w:rsid w:val="00E055D7"/>
    <w:rsid w:val="00E3265E"/>
    <w:rsid w:val="00E339F7"/>
    <w:rsid w:val="00E44817"/>
    <w:rsid w:val="00E4589A"/>
    <w:rsid w:val="00E45905"/>
    <w:rsid w:val="00E4770E"/>
    <w:rsid w:val="00E503E9"/>
    <w:rsid w:val="00E52224"/>
    <w:rsid w:val="00E564D0"/>
    <w:rsid w:val="00E65DEA"/>
    <w:rsid w:val="00E73A83"/>
    <w:rsid w:val="00E814FC"/>
    <w:rsid w:val="00E83A82"/>
    <w:rsid w:val="00E94461"/>
    <w:rsid w:val="00EB0386"/>
    <w:rsid w:val="00ED0265"/>
    <w:rsid w:val="00ED7E9A"/>
    <w:rsid w:val="00EE0FC8"/>
    <w:rsid w:val="00EF1541"/>
    <w:rsid w:val="00EF28FB"/>
    <w:rsid w:val="00EF659C"/>
    <w:rsid w:val="00EF78A8"/>
    <w:rsid w:val="00F03FFC"/>
    <w:rsid w:val="00F04943"/>
    <w:rsid w:val="00F15BB8"/>
    <w:rsid w:val="00F17F58"/>
    <w:rsid w:val="00F35A3A"/>
    <w:rsid w:val="00F36C18"/>
    <w:rsid w:val="00F402C0"/>
    <w:rsid w:val="00F41A29"/>
    <w:rsid w:val="00F442D6"/>
    <w:rsid w:val="00F45D50"/>
    <w:rsid w:val="00F6582A"/>
    <w:rsid w:val="00F84EC6"/>
    <w:rsid w:val="00F861D2"/>
    <w:rsid w:val="00F87B2D"/>
    <w:rsid w:val="00FA1706"/>
    <w:rsid w:val="00FA21F5"/>
    <w:rsid w:val="00FA76A6"/>
    <w:rsid w:val="00FB1438"/>
    <w:rsid w:val="00FB32A6"/>
    <w:rsid w:val="00FB4DA8"/>
    <w:rsid w:val="00FC289A"/>
    <w:rsid w:val="00FC54AD"/>
    <w:rsid w:val="00FD1C83"/>
    <w:rsid w:val="00FD3AA1"/>
    <w:rsid w:val="00FE4634"/>
    <w:rsid w:val="00FF01EB"/>
    <w:rsid w:val="00FF14F8"/>
    <w:rsid w:val="00FF1559"/>
    <w:rsid w:val="00FF321E"/>
    <w:rsid w:val="00FF3546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59E3485"/>
  <w15:chartTrackingRefBased/>
  <w15:docId w15:val="{9226C51B-BA45-4B97-8EC0-281EDE4B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E0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E00DD"/>
    <w:pPr>
      <w:keepNext/>
      <w:jc w:val="center"/>
      <w:outlineLvl w:val="2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00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00D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E00DD"/>
    <w:pPr>
      <w:jc w:val="both"/>
    </w:pPr>
    <w:rPr>
      <w:rFonts w:ascii="Comic Sans MS" w:hAnsi="Comic Sans MS"/>
      <w:bCs/>
      <w:color w:val="000000"/>
      <w:lang w:eastAsia="en-US"/>
    </w:rPr>
  </w:style>
  <w:style w:type="paragraph" w:styleId="BodyTextIndent2">
    <w:name w:val="Body Text Indent 2"/>
    <w:basedOn w:val="Normal"/>
    <w:link w:val="BodyTextIndent2Char"/>
    <w:rsid w:val="00AE00DD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rsid w:val="00AE00DD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AE00DD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"/>
    <w:rsid w:val="00271229"/>
    <w:pPr>
      <w:spacing w:before="100" w:beforeAutospacing="1" w:after="100" w:afterAutospacing="1"/>
    </w:pPr>
    <w:rPr>
      <w:rFonts w:ascii="Verdana" w:eastAsia="Arial Unicode MS" w:hAnsi="Verdana" w:cs="Arial Unicode MS"/>
      <w:color w:val="006373"/>
      <w:lang w:eastAsia="en-US"/>
    </w:rPr>
  </w:style>
  <w:style w:type="character" w:customStyle="1" w:styleId="BodyTextIndent2Char">
    <w:name w:val="Body Text Indent 2 Char"/>
    <w:link w:val="BodyTextIndent2"/>
    <w:locked/>
    <w:rsid w:val="00D34B97"/>
    <w:rPr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D34B97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34B9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D34B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4B97"/>
    <w:pPr>
      <w:ind w:left="720"/>
    </w:pPr>
  </w:style>
  <w:style w:type="character" w:styleId="Hyperlink">
    <w:name w:val="Hyperlink"/>
    <w:rsid w:val="005839CC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983FA5"/>
    <w:rPr>
      <w:sz w:val="24"/>
      <w:szCs w:val="24"/>
    </w:rPr>
  </w:style>
  <w:style w:type="paragraph" w:styleId="BalloonText">
    <w:name w:val="Balloon Text"/>
    <w:basedOn w:val="Normal"/>
    <w:link w:val="BalloonTextChar"/>
    <w:rsid w:val="00661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1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nc.ac.uk/vacanc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6387-734D-4FCD-8A09-3ECBFBB0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1108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Ashfield College Centre Manager</vt:lpstr>
    </vt:vector>
  </TitlesOfParts>
  <Company>West Nottinghamshire College</Company>
  <LinksUpToDate>false</LinksUpToDate>
  <CharactersWithSpaces>7664</CharactersWithSpaces>
  <SharedDoc>false</SharedDoc>
  <HLinks>
    <vt:vector size="6" baseType="variant">
      <vt:variant>
        <vt:i4>7995439</vt:i4>
      </vt:variant>
      <vt:variant>
        <vt:i4>0</vt:i4>
      </vt:variant>
      <vt:variant>
        <vt:i4>0</vt:i4>
      </vt:variant>
      <vt:variant>
        <vt:i4>5</vt:i4>
      </vt:variant>
      <vt:variant>
        <vt:lpwstr>http://www.wnc.ac.uk/vacancies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Ashfield College Centre Manager</dc:title>
  <dc:subject/>
  <dc:creator>ICT Manager</dc:creator>
  <cp:keywords/>
  <cp:lastModifiedBy>Lucy Arnold</cp:lastModifiedBy>
  <cp:revision>7</cp:revision>
  <cp:lastPrinted>2018-06-22T08:59:00Z</cp:lastPrinted>
  <dcterms:created xsi:type="dcterms:W3CDTF">2021-06-02T11:41:00Z</dcterms:created>
  <dcterms:modified xsi:type="dcterms:W3CDTF">2021-06-02T14:06:00Z</dcterms:modified>
</cp:coreProperties>
</file>